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EC775C4" w14:textId="77777777" w:rsidR="005124E7" w:rsidRDefault="005124E7" w:rsidP="005124E7">
      <w:pPr>
        <w:pStyle w:val="Titolo1"/>
      </w:pPr>
    </w:p>
    <w:p w14:paraId="5B0CA226" w14:textId="77777777" w:rsidR="005124E7" w:rsidRDefault="005124E7" w:rsidP="005124E7">
      <w:pPr>
        <w:pStyle w:val="Titolo1"/>
      </w:pPr>
    </w:p>
    <w:p w14:paraId="465BA33C" w14:textId="77777777" w:rsidR="00B84D63" w:rsidRPr="00B84D63" w:rsidRDefault="00B84D63" w:rsidP="00B84D63">
      <w:pPr>
        <w:rPr>
          <w:sz w:val="28"/>
          <w:szCs w:val="28"/>
          <w:lang w:val="en-GB"/>
        </w:rPr>
      </w:pPr>
    </w:p>
    <w:p w14:paraId="1F07A9EA" w14:textId="44FDE37A" w:rsidR="002078D7" w:rsidRPr="00B84D63" w:rsidRDefault="002078D7" w:rsidP="005124E7">
      <w:pPr>
        <w:jc w:val="both"/>
        <w:rPr>
          <w:rFonts w:ascii="Garamond" w:hAnsi="Garamond"/>
          <w:b/>
          <w:bCs/>
          <w:sz w:val="52"/>
          <w:szCs w:val="52"/>
          <w:lang w:val="en-GB"/>
        </w:rPr>
      </w:pPr>
      <w:r w:rsidRPr="00B84D63">
        <w:rPr>
          <w:rFonts w:ascii="Garamond" w:hAnsi="Garamond"/>
          <w:b/>
          <w:bCs/>
          <w:sz w:val="52"/>
          <w:szCs w:val="52"/>
          <w:lang w:val="en-GB"/>
        </w:rPr>
        <w:t>DATA MANAGEMENT PLAN</w:t>
      </w:r>
    </w:p>
    <w:p w14:paraId="23F22F8C" w14:textId="77777777" w:rsidR="005124E7" w:rsidRPr="001278DF" w:rsidRDefault="005124E7" w:rsidP="005124E7">
      <w:pPr>
        <w:spacing w:after="100"/>
        <w:jc w:val="both"/>
        <w:rPr>
          <w:rFonts w:ascii="Garamond" w:hAnsi="Garamond"/>
          <w:sz w:val="22"/>
          <w:szCs w:val="22"/>
          <w:lang w:val="en-GB"/>
        </w:rPr>
      </w:pPr>
    </w:p>
    <w:p w14:paraId="408054F5" w14:textId="77777777" w:rsidR="005124E7" w:rsidRPr="001278DF" w:rsidRDefault="005124E7" w:rsidP="005124E7">
      <w:pPr>
        <w:spacing w:after="100"/>
        <w:jc w:val="both"/>
        <w:rPr>
          <w:rFonts w:ascii="Garamond" w:hAnsi="Garamond"/>
          <w:sz w:val="22"/>
          <w:szCs w:val="22"/>
          <w:lang w:val="en-GB"/>
        </w:rPr>
      </w:pPr>
    </w:p>
    <w:p w14:paraId="003AE053" w14:textId="16B474D1" w:rsidR="005124E7" w:rsidRPr="001278DF" w:rsidRDefault="005124E7" w:rsidP="005124E7">
      <w:pPr>
        <w:spacing w:after="100"/>
        <w:jc w:val="both"/>
        <w:rPr>
          <w:lang w:val="en-GB"/>
        </w:rPr>
      </w:pPr>
      <w:r w:rsidRPr="001278DF">
        <w:rPr>
          <w:rFonts w:ascii="Garamond" w:hAnsi="Garamond"/>
          <w:sz w:val="22"/>
          <w:szCs w:val="22"/>
          <w:lang w:val="en-GB"/>
        </w:rPr>
        <w:t>The Data Management Plan (DMP) describes how research data generated, collected, processed or re-used during the research project will be managed throughout its lifecycle. It explains how research data will be documented, stored, protected, shared, preserved and, whenever possible, made openly available in accordance with the FAIR principles. Where research data cannot be openly shared, the DMP provides the reasons for any restrictions, such as confidentiality, intellectual property rights, contractual obligations or personal data protection requirements.</w:t>
      </w:r>
    </w:p>
    <w:p w14:paraId="6DBC874C" w14:textId="77777777" w:rsidR="005124E7" w:rsidRPr="001278DF" w:rsidRDefault="005124E7" w:rsidP="005124E7">
      <w:pPr>
        <w:spacing w:after="100"/>
        <w:jc w:val="both"/>
        <w:rPr>
          <w:rFonts w:ascii="Garamond" w:hAnsi="Garamond"/>
          <w:sz w:val="22"/>
          <w:szCs w:val="22"/>
          <w:lang w:val="en-GB"/>
        </w:rPr>
      </w:pPr>
      <w:r w:rsidRPr="001278DF">
        <w:rPr>
          <w:rFonts w:ascii="Garamond" w:hAnsi="Garamond"/>
          <w:sz w:val="22"/>
          <w:szCs w:val="22"/>
          <w:lang w:val="en-GB"/>
        </w:rPr>
        <w:t xml:space="preserve">This template is </w:t>
      </w:r>
      <w:r w:rsidRPr="001278DF">
        <w:rPr>
          <w:rFonts w:ascii="Garamond" w:hAnsi="Garamond"/>
          <w:color w:val="000000" w:themeColor="text1"/>
          <w:sz w:val="22"/>
          <w:szCs w:val="22"/>
          <w:lang w:val="en-US"/>
        </w:rPr>
        <w:t>is based on the Leiden University (v4.3) and the Horizon Europe Data Management Plan templates, to which it is</w:t>
      </w:r>
      <w:r w:rsidRPr="001278DF">
        <w:rPr>
          <w:rFonts w:ascii="Garamond" w:hAnsi="Garamond"/>
          <w:sz w:val="22"/>
          <w:szCs w:val="22"/>
          <w:lang w:val="en-GB"/>
        </w:rPr>
        <w:t xml:space="preserve"> aligned. This DMP</w:t>
      </w:r>
      <w:r w:rsidRPr="001278DF">
        <w:rPr>
          <w:rFonts w:ascii="Garamond" w:hAnsi="Garamond"/>
          <w:color w:val="000000" w:themeColor="text1"/>
          <w:sz w:val="22"/>
          <w:szCs w:val="22"/>
          <w:lang w:val="en-US"/>
        </w:rPr>
        <w:t xml:space="preserve"> covers the information requested by international and national funders. Researchers should verify whether the relevant funding programme requires the use of a specific DMP template</w:t>
      </w:r>
      <w:r w:rsidRPr="001278DF">
        <w:rPr>
          <w:rFonts w:ascii="Garamond" w:hAnsi="Garamond"/>
          <w:sz w:val="22"/>
          <w:szCs w:val="22"/>
          <w:lang w:val="en-GB"/>
        </w:rPr>
        <w:t xml:space="preserve"> or tool (e.g. ARGOS).</w:t>
      </w:r>
    </w:p>
    <w:p w14:paraId="2BF2BCEC" w14:textId="77777777" w:rsidR="002078D7" w:rsidRPr="001278DF" w:rsidRDefault="002078D7" w:rsidP="005124E7">
      <w:pPr>
        <w:spacing w:after="90"/>
        <w:jc w:val="both"/>
        <w:rPr>
          <w:rFonts w:ascii="Garamond" w:hAnsi="Garamond"/>
          <w:i/>
          <w:sz w:val="22"/>
          <w:szCs w:val="22"/>
          <w:lang w:val="en-GB"/>
        </w:rPr>
      </w:pPr>
    </w:p>
    <w:p w14:paraId="1A467BDC" w14:textId="77777777" w:rsidR="002078D7" w:rsidRPr="001278DF" w:rsidRDefault="002078D7" w:rsidP="005124E7">
      <w:pPr>
        <w:spacing w:after="90"/>
        <w:jc w:val="both"/>
        <w:rPr>
          <w:rFonts w:ascii="Garamond" w:hAnsi="Garamond"/>
          <w:b/>
          <w:sz w:val="22"/>
          <w:szCs w:val="22"/>
          <w:lang w:val="en-GB"/>
        </w:rPr>
      </w:pPr>
      <w:r w:rsidRPr="001278DF">
        <w:rPr>
          <w:rFonts w:ascii="Garamond" w:hAnsi="Garamond"/>
          <w:b/>
          <w:sz w:val="22"/>
          <w:szCs w:val="22"/>
          <w:lang w:val="en-GB"/>
        </w:rPr>
        <w:t>How to use this template:</w:t>
      </w:r>
    </w:p>
    <w:p w14:paraId="1D0A5D66" w14:textId="20A3EA10" w:rsidR="002078D7" w:rsidRPr="001278DF" w:rsidRDefault="002078D7" w:rsidP="005124E7">
      <w:pPr>
        <w:spacing w:after="90"/>
        <w:jc w:val="both"/>
        <w:rPr>
          <w:rFonts w:ascii="Garamond" w:hAnsi="Garamond"/>
          <w:sz w:val="22"/>
          <w:szCs w:val="22"/>
          <w:lang w:val="en-GB"/>
        </w:rPr>
      </w:pPr>
      <w:r w:rsidRPr="001278DF">
        <w:rPr>
          <w:rFonts w:ascii="Garamond" w:hAnsi="Garamond"/>
          <w:i/>
          <w:sz w:val="22"/>
          <w:szCs w:val="22"/>
          <w:lang w:val="en-GB"/>
        </w:rPr>
        <w:t>Guidance is written in italics</w:t>
      </w:r>
      <w:r w:rsidR="005124E7" w:rsidRPr="001278DF">
        <w:rPr>
          <w:rFonts w:ascii="Garamond" w:hAnsi="Garamond"/>
          <w:i/>
          <w:sz w:val="22"/>
          <w:szCs w:val="22"/>
          <w:lang w:val="en-GB"/>
        </w:rPr>
        <w:t xml:space="preserve"> –</w:t>
      </w:r>
      <w:r w:rsidRPr="001278DF">
        <w:rPr>
          <w:rFonts w:ascii="Garamond" w:hAnsi="Garamond"/>
          <w:i/>
          <w:sz w:val="22"/>
          <w:szCs w:val="22"/>
          <w:lang w:val="en-GB"/>
        </w:rPr>
        <w:t xml:space="preserve"> delete it from the final version. Fill in the tables first: they </w:t>
      </w:r>
      <w:r w:rsidR="005124E7" w:rsidRPr="001278DF">
        <w:rPr>
          <w:rFonts w:ascii="Garamond" w:hAnsi="Garamond"/>
          <w:i/>
          <w:sz w:val="22"/>
          <w:szCs w:val="22"/>
          <w:lang w:val="en-GB"/>
        </w:rPr>
        <w:t>provide</w:t>
      </w:r>
      <w:r w:rsidRPr="001278DF">
        <w:rPr>
          <w:rFonts w:ascii="Garamond" w:hAnsi="Garamond"/>
          <w:i/>
          <w:sz w:val="22"/>
          <w:szCs w:val="22"/>
          <w:lang w:val="en-GB"/>
        </w:rPr>
        <w:t xml:space="preserve"> an overview of your datasets and make sure none is forgotten. Use the same dataset numbers (from Table 1) consistently throughout the whole document. If you need further help</w:t>
      </w:r>
      <w:r w:rsidR="005124E7" w:rsidRPr="001278DF">
        <w:rPr>
          <w:rFonts w:ascii="Garamond" w:hAnsi="Garamond"/>
          <w:i/>
          <w:sz w:val="22"/>
          <w:szCs w:val="22"/>
          <w:lang w:val="en-GB"/>
        </w:rPr>
        <w:t>,</w:t>
      </w:r>
      <w:r w:rsidRPr="001278DF">
        <w:rPr>
          <w:rFonts w:ascii="Garamond" w:hAnsi="Garamond"/>
          <w:i/>
          <w:sz w:val="22"/>
          <w:szCs w:val="22"/>
          <w:lang w:val="en-GB"/>
        </w:rPr>
        <w:t xml:space="preserve"> see also the </w:t>
      </w:r>
      <w:commentRangeStart w:id="0"/>
      <w:r w:rsidRPr="001278DF">
        <w:rPr>
          <w:rFonts w:ascii="Garamond" w:hAnsi="Garamond"/>
          <w:i/>
          <w:sz w:val="22"/>
          <w:szCs w:val="22"/>
          <w:lang w:val="en-GB"/>
        </w:rPr>
        <w:t xml:space="preserve">DMP guidelines on </w:t>
      </w:r>
      <w:hyperlink r:id="rId8" w:history="1">
        <w:r w:rsidRPr="00B84D63">
          <w:rPr>
            <w:rStyle w:val="Collegamentoipertestuale"/>
            <w:rFonts w:ascii="Garamond" w:hAnsi="Garamond"/>
            <w:i/>
            <w:sz w:val="22"/>
            <w:szCs w:val="22"/>
            <w:lang w:val="en-GB"/>
          </w:rPr>
          <w:t>this page</w:t>
        </w:r>
      </w:hyperlink>
      <w:commentRangeEnd w:id="0"/>
      <w:r w:rsidR="00B84D63" w:rsidRPr="001278DF">
        <w:rPr>
          <w:rStyle w:val="Rimandocommento"/>
          <w:rFonts w:ascii="Garamond" w:hAnsi="Garamond"/>
          <w:i/>
          <w:sz w:val="22"/>
          <w:szCs w:val="22"/>
          <w:lang w:val="en-GB"/>
        </w:rPr>
        <w:commentReference w:id="0"/>
      </w:r>
      <w:r w:rsidRPr="001278DF">
        <w:rPr>
          <w:rFonts w:ascii="Garamond" w:hAnsi="Garamond"/>
          <w:i/>
          <w:sz w:val="22"/>
          <w:szCs w:val="22"/>
          <w:lang w:val="en-GB"/>
        </w:rPr>
        <w:t>. If a question does not apply to your project, write “Not applicable” and briefly explain why. The UNIMI research data management support team (</w:t>
      </w:r>
      <w:hyperlink r:id="rId13">
        <w:r w:rsidRPr="001278DF">
          <w:rPr>
            <w:rStyle w:val="Collegamentoipertestuale"/>
            <w:rFonts w:ascii="Garamond" w:hAnsi="Garamond"/>
            <w:i/>
            <w:iCs/>
            <w:sz w:val="22"/>
            <w:szCs w:val="22"/>
            <w:lang w:val="en-GB"/>
          </w:rPr>
          <w:t>dmp.phd@unimi.it</w:t>
        </w:r>
      </w:hyperlink>
      <w:r w:rsidR="005124E7" w:rsidRPr="001278DF">
        <w:rPr>
          <w:rFonts w:ascii="Garamond" w:hAnsi="Garamond"/>
          <w:i/>
          <w:iCs/>
          <w:sz w:val="24"/>
          <w:szCs w:val="24"/>
          <w:lang w:val="en-GB"/>
        </w:rPr>
        <w:t xml:space="preserve">) </w:t>
      </w:r>
      <w:r w:rsidRPr="001278DF">
        <w:rPr>
          <w:rFonts w:ascii="Garamond" w:hAnsi="Garamond"/>
          <w:i/>
          <w:sz w:val="22"/>
          <w:szCs w:val="22"/>
          <w:lang w:val="en-GB"/>
        </w:rPr>
        <w:t xml:space="preserve">can review your DMP’s draft before submission. </w:t>
      </w:r>
    </w:p>
    <w:p w14:paraId="31ADC78E" w14:textId="77777777" w:rsidR="002078D7" w:rsidRPr="001278DF" w:rsidRDefault="002078D7" w:rsidP="005124E7">
      <w:pPr>
        <w:spacing w:after="60"/>
        <w:jc w:val="both"/>
        <w:rPr>
          <w:rFonts w:ascii="Garamond" w:hAnsi="Garamond"/>
          <w:b/>
          <w:bCs/>
          <w:sz w:val="20"/>
          <w:szCs w:val="20"/>
          <w:u w:val="single"/>
          <w:lang w:val="en-GB"/>
        </w:rPr>
      </w:pPr>
    </w:p>
    <w:p w14:paraId="72CD6095" w14:textId="77777777" w:rsidR="002078D7" w:rsidRPr="001278DF" w:rsidRDefault="002078D7" w:rsidP="005124E7">
      <w:pPr>
        <w:spacing w:after="60"/>
        <w:jc w:val="both"/>
        <w:rPr>
          <w:rFonts w:ascii="Garamond" w:hAnsi="Garamond"/>
          <w:lang w:val="en-GB"/>
        </w:rPr>
      </w:pPr>
      <w:r w:rsidRPr="001278DF">
        <w:rPr>
          <w:rFonts w:ascii="Garamond" w:hAnsi="Garamond"/>
          <w:b/>
          <w:bCs/>
          <w:sz w:val="20"/>
          <w:szCs w:val="20"/>
          <w:u w:val="single"/>
          <w:lang w:val="en-GB"/>
        </w:rPr>
        <w:t>Correspondence with the Horizon Europe DMP template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568"/>
        <w:gridCol w:w="4448"/>
      </w:tblGrid>
      <w:tr w:rsidR="00B84D63" w:rsidRPr="001278DF" w14:paraId="01A301B2" w14:textId="380E6FD6" w:rsidTr="00B84D63">
        <w:trPr>
          <w:tblHeader/>
        </w:trPr>
        <w:tc>
          <w:tcPr>
            <w:tcW w:w="2533" w:type="pct"/>
          </w:tcPr>
          <w:p w14:paraId="1908CCBC" w14:textId="77777777" w:rsidR="00B84D63" w:rsidRPr="001278DF" w:rsidRDefault="00B84D63" w:rsidP="00B84D63">
            <w:pPr>
              <w:jc w:val="both"/>
              <w:rPr>
                <w:rFonts w:ascii="Garamond" w:hAnsi="Garamond"/>
              </w:rPr>
            </w:pPr>
            <w:r w:rsidRPr="001278DF">
              <w:rPr>
                <w:rFonts w:ascii="Garamond" w:hAnsi="Garamond"/>
                <w:b/>
                <w:bCs/>
                <w:sz w:val="19"/>
                <w:szCs w:val="19"/>
              </w:rPr>
              <w:t>Horizon Europe DMP section</w:t>
            </w:r>
          </w:p>
        </w:tc>
        <w:tc>
          <w:tcPr>
            <w:tcW w:w="2467" w:type="pct"/>
          </w:tcPr>
          <w:p w14:paraId="70BA3F13" w14:textId="5BDDC30D" w:rsidR="00B84D63" w:rsidRPr="001278DF" w:rsidRDefault="00B84D63" w:rsidP="00B84D63">
            <w:pPr>
              <w:jc w:val="both"/>
              <w:rPr>
                <w:rFonts w:ascii="Garamond" w:hAnsi="Garamond"/>
                <w:b/>
                <w:bCs/>
                <w:sz w:val="19"/>
                <w:szCs w:val="19"/>
              </w:rPr>
            </w:pPr>
            <w:r w:rsidRPr="001278DF">
              <w:rPr>
                <w:rFonts w:ascii="Garamond" w:hAnsi="Garamond"/>
                <w:b/>
                <w:bCs/>
                <w:sz w:val="19"/>
                <w:szCs w:val="19"/>
              </w:rPr>
              <w:t>Section of this template</w:t>
            </w:r>
          </w:p>
        </w:tc>
      </w:tr>
      <w:tr w:rsidR="00B84D63" w:rsidRPr="001278DF" w14:paraId="03CDA1F4" w14:textId="203FFB95" w:rsidTr="00B84D63">
        <w:tc>
          <w:tcPr>
            <w:tcW w:w="2533" w:type="pct"/>
          </w:tcPr>
          <w:p w14:paraId="312216B3" w14:textId="77777777" w:rsidR="00B84D63" w:rsidRPr="001278DF" w:rsidRDefault="00B84D63" w:rsidP="00B84D63">
            <w:pPr>
              <w:jc w:val="both"/>
              <w:rPr>
                <w:rFonts w:ascii="Garamond" w:hAnsi="Garamond"/>
              </w:rPr>
            </w:pPr>
            <w:r w:rsidRPr="001278DF">
              <w:rPr>
                <w:rFonts w:ascii="Garamond" w:hAnsi="Garamond"/>
                <w:sz w:val="19"/>
                <w:szCs w:val="19"/>
              </w:rPr>
              <w:t>Cover information</w:t>
            </w:r>
          </w:p>
        </w:tc>
        <w:tc>
          <w:tcPr>
            <w:tcW w:w="2467" w:type="pct"/>
          </w:tcPr>
          <w:p w14:paraId="49D35714" w14:textId="6590C102" w:rsidR="00B84D63" w:rsidRPr="001278DF" w:rsidRDefault="00B84D63" w:rsidP="00B84D63">
            <w:pPr>
              <w:jc w:val="both"/>
              <w:rPr>
                <w:rFonts w:ascii="Garamond" w:hAnsi="Garamond"/>
                <w:sz w:val="19"/>
                <w:szCs w:val="19"/>
              </w:rPr>
            </w:pPr>
            <w:r w:rsidRPr="001278DF">
              <w:rPr>
                <w:rFonts w:ascii="Garamond" w:hAnsi="Garamond"/>
                <w:sz w:val="19"/>
                <w:szCs w:val="19"/>
              </w:rPr>
              <w:t>1. Project information</w:t>
            </w:r>
          </w:p>
        </w:tc>
      </w:tr>
      <w:tr w:rsidR="00B84D63" w:rsidRPr="001278DF" w14:paraId="4B2FB9CF" w14:textId="7DFCA3C5" w:rsidTr="00B84D63">
        <w:tc>
          <w:tcPr>
            <w:tcW w:w="2533" w:type="pct"/>
          </w:tcPr>
          <w:p w14:paraId="385C6231" w14:textId="77777777" w:rsidR="00B84D63" w:rsidRPr="001278DF" w:rsidRDefault="00B84D63" w:rsidP="00B84D63">
            <w:pPr>
              <w:jc w:val="both"/>
              <w:rPr>
                <w:rFonts w:ascii="Garamond" w:hAnsi="Garamond"/>
              </w:rPr>
            </w:pPr>
            <w:r w:rsidRPr="001278DF">
              <w:rPr>
                <w:rFonts w:ascii="Garamond" w:hAnsi="Garamond"/>
                <w:sz w:val="19"/>
                <w:szCs w:val="19"/>
              </w:rPr>
              <w:t>1. Data summary</w:t>
            </w:r>
          </w:p>
        </w:tc>
        <w:tc>
          <w:tcPr>
            <w:tcW w:w="2467" w:type="pct"/>
          </w:tcPr>
          <w:p w14:paraId="311922A5" w14:textId="7D494A28" w:rsidR="00B84D63" w:rsidRPr="001278DF" w:rsidRDefault="00B84D63" w:rsidP="00B84D63">
            <w:pPr>
              <w:jc w:val="both"/>
              <w:rPr>
                <w:rFonts w:ascii="Garamond" w:hAnsi="Garamond"/>
                <w:sz w:val="19"/>
                <w:szCs w:val="19"/>
              </w:rPr>
            </w:pPr>
            <w:r w:rsidRPr="001278DF">
              <w:rPr>
                <w:rFonts w:ascii="Garamond" w:hAnsi="Garamond"/>
                <w:sz w:val="19"/>
                <w:szCs w:val="19"/>
              </w:rPr>
              <w:t>2. Data summary</w:t>
            </w:r>
          </w:p>
        </w:tc>
      </w:tr>
      <w:tr w:rsidR="00B84D63" w:rsidRPr="001278DF" w14:paraId="5ADEC1FA" w14:textId="55166E6F" w:rsidTr="00B84D63">
        <w:tc>
          <w:tcPr>
            <w:tcW w:w="2533" w:type="pct"/>
          </w:tcPr>
          <w:p w14:paraId="490B8AF5" w14:textId="5F230054" w:rsidR="00B84D63" w:rsidRPr="001278DF" w:rsidRDefault="00B84D63" w:rsidP="00B84D63">
            <w:pPr>
              <w:jc w:val="both"/>
              <w:rPr>
                <w:rFonts w:ascii="Garamond" w:hAnsi="Garamond"/>
              </w:rPr>
            </w:pPr>
            <w:r w:rsidRPr="001278DF">
              <w:rPr>
                <w:rFonts w:ascii="Garamond" w:hAnsi="Garamond"/>
                <w:sz w:val="19"/>
                <w:szCs w:val="19"/>
              </w:rPr>
              <w:t>2</w:t>
            </w:r>
            <w:r>
              <w:rPr>
                <w:rFonts w:ascii="Garamond" w:hAnsi="Garamond"/>
                <w:sz w:val="19"/>
                <w:szCs w:val="19"/>
              </w:rPr>
              <w:t>.</w:t>
            </w:r>
            <w:r w:rsidRPr="001278DF">
              <w:rPr>
                <w:rFonts w:ascii="Garamond" w:hAnsi="Garamond"/>
                <w:sz w:val="19"/>
                <w:szCs w:val="19"/>
              </w:rPr>
              <w:t xml:space="preserve"> Findable, Accessible, Interoperable, Reusable</w:t>
            </w:r>
          </w:p>
        </w:tc>
        <w:tc>
          <w:tcPr>
            <w:tcW w:w="2467" w:type="pct"/>
          </w:tcPr>
          <w:p w14:paraId="0436C64E" w14:textId="7FAED7F7" w:rsidR="00B84D63" w:rsidRPr="001278DF" w:rsidRDefault="00B84D63" w:rsidP="00B84D63">
            <w:pPr>
              <w:jc w:val="both"/>
              <w:rPr>
                <w:rFonts w:ascii="Garamond" w:hAnsi="Garamond"/>
                <w:sz w:val="19"/>
                <w:szCs w:val="19"/>
              </w:rPr>
            </w:pPr>
            <w:r w:rsidRPr="001278DF">
              <w:rPr>
                <w:rFonts w:ascii="Garamond" w:hAnsi="Garamond"/>
                <w:sz w:val="19"/>
                <w:szCs w:val="19"/>
              </w:rPr>
              <w:t>3. FAIR data</w:t>
            </w:r>
          </w:p>
        </w:tc>
      </w:tr>
      <w:tr w:rsidR="00B84D63" w:rsidRPr="001278DF" w14:paraId="22940C0D" w14:textId="475C4BE7" w:rsidTr="00B84D63">
        <w:tc>
          <w:tcPr>
            <w:tcW w:w="2533" w:type="pct"/>
          </w:tcPr>
          <w:p w14:paraId="4527CA98" w14:textId="77777777" w:rsidR="00B84D63" w:rsidRPr="001278DF" w:rsidRDefault="00B84D63" w:rsidP="00B84D63">
            <w:pPr>
              <w:jc w:val="both"/>
              <w:rPr>
                <w:rFonts w:ascii="Garamond" w:hAnsi="Garamond"/>
              </w:rPr>
            </w:pPr>
            <w:r w:rsidRPr="001278DF">
              <w:rPr>
                <w:rFonts w:ascii="Garamond" w:hAnsi="Garamond"/>
                <w:sz w:val="19"/>
                <w:szCs w:val="19"/>
              </w:rPr>
              <w:t>3. Other research outputs</w:t>
            </w:r>
          </w:p>
        </w:tc>
        <w:tc>
          <w:tcPr>
            <w:tcW w:w="2467" w:type="pct"/>
          </w:tcPr>
          <w:p w14:paraId="0D8CEBD9" w14:textId="71A00D19" w:rsidR="00B84D63" w:rsidRPr="001278DF" w:rsidRDefault="00B84D63" w:rsidP="00B84D63">
            <w:pPr>
              <w:jc w:val="both"/>
              <w:rPr>
                <w:rFonts w:ascii="Garamond" w:hAnsi="Garamond"/>
                <w:sz w:val="19"/>
                <w:szCs w:val="19"/>
              </w:rPr>
            </w:pPr>
            <w:r>
              <w:rPr>
                <w:rFonts w:ascii="Garamond" w:hAnsi="Garamond"/>
                <w:sz w:val="19"/>
                <w:szCs w:val="19"/>
              </w:rPr>
              <w:t>2.3</w:t>
            </w:r>
            <w:r w:rsidRPr="001278DF">
              <w:rPr>
                <w:rFonts w:ascii="Garamond" w:hAnsi="Garamond"/>
                <w:sz w:val="19"/>
                <w:szCs w:val="19"/>
              </w:rPr>
              <w:t xml:space="preserve"> Non-digital research output</w:t>
            </w:r>
          </w:p>
        </w:tc>
      </w:tr>
      <w:tr w:rsidR="00B84D63" w:rsidRPr="001278DF" w14:paraId="6A979B39" w14:textId="243EC0CD" w:rsidTr="00B84D63">
        <w:tc>
          <w:tcPr>
            <w:tcW w:w="2533" w:type="pct"/>
          </w:tcPr>
          <w:p w14:paraId="067FA989" w14:textId="77777777" w:rsidR="00B84D63" w:rsidRPr="001278DF" w:rsidRDefault="00B84D63" w:rsidP="00B84D63">
            <w:pPr>
              <w:jc w:val="both"/>
              <w:rPr>
                <w:rFonts w:ascii="Garamond" w:hAnsi="Garamond"/>
              </w:rPr>
            </w:pPr>
            <w:r w:rsidRPr="001278DF">
              <w:rPr>
                <w:rFonts w:ascii="Garamond" w:hAnsi="Garamond"/>
                <w:sz w:val="19"/>
                <w:szCs w:val="19"/>
              </w:rPr>
              <w:t>4. Allocation of resources</w:t>
            </w:r>
          </w:p>
        </w:tc>
        <w:tc>
          <w:tcPr>
            <w:tcW w:w="2467" w:type="pct"/>
          </w:tcPr>
          <w:p w14:paraId="3180F450" w14:textId="2423675A" w:rsidR="00B84D63" w:rsidRPr="001278DF" w:rsidRDefault="00B84D63" w:rsidP="00B84D63">
            <w:pPr>
              <w:jc w:val="both"/>
              <w:rPr>
                <w:rFonts w:ascii="Garamond" w:hAnsi="Garamond"/>
                <w:sz w:val="19"/>
                <w:szCs w:val="19"/>
              </w:rPr>
            </w:pPr>
            <w:r w:rsidRPr="001278DF">
              <w:rPr>
                <w:rFonts w:ascii="Garamond" w:hAnsi="Garamond"/>
                <w:sz w:val="19"/>
                <w:szCs w:val="19"/>
              </w:rPr>
              <w:t>1.1 Administrative information</w:t>
            </w:r>
          </w:p>
        </w:tc>
      </w:tr>
      <w:tr w:rsidR="00B84D63" w:rsidRPr="001278DF" w14:paraId="0B489740" w14:textId="77701D55" w:rsidTr="00B84D63">
        <w:tc>
          <w:tcPr>
            <w:tcW w:w="2533" w:type="pct"/>
          </w:tcPr>
          <w:p w14:paraId="65C32AAA" w14:textId="77777777" w:rsidR="00B84D63" w:rsidRPr="001278DF" w:rsidRDefault="00B84D63" w:rsidP="00B84D63">
            <w:pPr>
              <w:jc w:val="both"/>
              <w:rPr>
                <w:rFonts w:ascii="Garamond" w:hAnsi="Garamond"/>
              </w:rPr>
            </w:pPr>
            <w:r w:rsidRPr="001278DF">
              <w:rPr>
                <w:rFonts w:ascii="Garamond" w:hAnsi="Garamond"/>
                <w:sz w:val="19"/>
                <w:szCs w:val="19"/>
              </w:rPr>
              <w:t>5. Data security</w:t>
            </w:r>
          </w:p>
        </w:tc>
        <w:tc>
          <w:tcPr>
            <w:tcW w:w="2467" w:type="pct"/>
          </w:tcPr>
          <w:p w14:paraId="41B8BD74" w14:textId="7D40B77E" w:rsidR="00B84D63" w:rsidRPr="001278DF" w:rsidRDefault="00B84D63" w:rsidP="00B84D63">
            <w:pPr>
              <w:jc w:val="both"/>
              <w:rPr>
                <w:rFonts w:ascii="Garamond" w:hAnsi="Garamond"/>
                <w:sz w:val="19"/>
                <w:szCs w:val="19"/>
              </w:rPr>
            </w:pPr>
            <w:r w:rsidRPr="001278DF">
              <w:rPr>
                <w:rFonts w:ascii="Garamond" w:hAnsi="Garamond"/>
                <w:sz w:val="19"/>
                <w:szCs w:val="19"/>
              </w:rPr>
              <w:t>4. Data security</w:t>
            </w:r>
          </w:p>
        </w:tc>
      </w:tr>
      <w:tr w:rsidR="00B84D63" w:rsidRPr="001278DF" w14:paraId="05219421" w14:textId="7163ADC7" w:rsidTr="00B84D63">
        <w:tc>
          <w:tcPr>
            <w:tcW w:w="2533" w:type="pct"/>
          </w:tcPr>
          <w:p w14:paraId="5C781099" w14:textId="77777777" w:rsidR="00B84D63" w:rsidRPr="001278DF" w:rsidRDefault="00B84D63" w:rsidP="00B84D63">
            <w:pPr>
              <w:jc w:val="both"/>
              <w:rPr>
                <w:rFonts w:ascii="Garamond" w:hAnsi="Garamond"/>
              </w:rPr>
            </w:pPr>
            <w:r w:rsidRPr="001278DF">
              <w:rPr>
                <w:rFonts w:ascii="Garamond" w:hAnsi="Garamond"/>
                <w:sz w:val="19"/>
                <w:szCs w:val="19"/>
              </w:rPr>
              <w:t>6. Ethics</w:t>
            </w:r>
          </w:p>
        </w:tc>
        <w:tc>
          <w:tcPr>
            <w:tcW w:w="2467" w:type="pct"/>
          </w:tcPr>
          <w:p w14:paraId="6FF02099" w14:textId="36CC47C6" w:rsidR="00B84D63" w:rsidRPr="001278DF" w:rsidRDefault="00B84D63" w:rsidP="00B84D63">
            <w:pPr>
              <w:jc w:val="both"/>
              <w:rPr>
                <w:rFonts w:ascii="Garamond" w:hAnsi="Garamond"/>
                <w:sz w:val="19"/>
                <w:szCs w:val="19"/>
              </w:rPr>
            </w:pPr>
            <w:r w:rsidRPr="001278DF">
              <w:rPr>
                <w:rFonts w:ascii="Garamond" w:hAnsi="Garamond"/>
                <w:sz w:val="19"/>
                <w:szCs w:val="19"/>
              </w:rPr>
              <w:t>5. Ethical and legal aspects</w:t>
            </w:r>
          </w:p>
        </w:tc>
      </w:tr>
      <w:tr w:rsidR="00B84D63" w:rsidRPr="001278DF" w14:paraId="0DF9DB47" w14:textId="01CC74BC" w:rsidTr="00B84D63">
        <w:tc>
          <w:tcPr>
            <w:tcW w:w="2533" w:type="pct"/>
          </w:tcPr>
          <w:p w14:paraId="1CC35E00" w14:textId="77777777" w:rsidR="00B84D63" w:rsidRPr="001278DF" w:rsidRDefault="00B84D63" w:rsidP="00B84D63">
            <w:pPr>
              <w:jc w:val="both"/>
              <w:rPr>
                <w:rFonts w:ascii="Garamond" w:hAnsi="Garamond"/>
              </w:rPr>
            </w:pPr>
            <w:r w:rsidRPr="001278DF">
              <w:rPr>
                <w:rFonts w:ascii="Garamond" w:hAnsi="Garamond"/>
                <w:sz w:val="19"/>
                <w:szCs w:val="19"/>
              </w:rPr>
              <w:t>Supports 2.2 (restricted access datasets)</w:t>
            </w:r>
          </w:p>
        </w:tc>
        <w:tc>
          <w:tcPr>
            <w:tcW w:w="2467" w:type="pct"/>
          </w:tcPr>
          <w:p w14:paraId="440092C9" w14:textId="159D101C" w:rsidR="00B84D63" w:rsidRPr="001278DF" w:rsidRDefault="00B84D63" w:rsidP="00B84D63">
            <w:pPr>
              <w:jc w:val="both"/>
              <w:rPr>
                <w:rFonts w:ascii="Garamond" w:hAnsi="Garamond"/>
                <w:sz w:val="19"/>
                <w:szCs w:val="19"/>
              </w:rPr>
            </w:pPr>
            <w:r w:rsidRPr="001278DF">
              <w:rPr>
                <w:rFonts w:ascii="Garamond" w:hAnsi="Garamond"/>
                <w:sz w:val="19"/>
                <w:szCs w:val="19"/>
              </w:rPr>
              <w:t>Annex A – Data Access Protocol</w:t>
            </w:r>
          </w:p>
        </w:tc>
      </w:tr>
    </w:tbl>
    <w:p w14:paraId="455DEBE3" w14:textId="77777777" w:rsidR="002078D7" w:rsidRPr="001278DF" w:rsidRDefault="002078D7" w:rsidP="005124E7">
      <w:pPr>
        <w:spacing w:after="90"/>
        <w:jc w:val="both"/>
        <w:rPr>
          <w:rFonts w:ascii="Garamond" w:hAnsi="Garamond"/>
          <w:lang w:val="en-GB"/>
        </w:rPr>
      </w:pPr>
      <w:r w:rsidRPr="001278DF">
        <w:rPr>
          <w:rFonts w:ascii="Garamond" w:hAnsi="Garamond"/>
          <w:i/>
          <w:iCs/>
          <w:sz w:val="19"/>
          <w:szCs w:val="19"/>
          <w:lang w:val="en-GB"/>
        </w:rPr>
        <w:t>*The same structure covers the information requested for PRIN projects; always verify the most recent MUR indications for your call.</w:t>
      </w:r>
    </w:p>
    <w:p w14:paraId="3F2F4D0A" w14:textId="7D5075C6" w:rsidR="005124E7" w:rsidRPr="001278DF" w:rsidRDefault="005124E7" w:rsidP="005124E7">
      <w:pPr>
        <w:spacing w:after="160"/>
        <w:jc w:val="both"/>
        <w:rPr>
          <w:rFonts w:ascii="Garamond" w:eastAsiaTheme="majorEastAsia" w:hAnsi="Garamond" w:cstheme="majorBidi"/>
          <w:bCs/>
          <w:kern w:val="2"/>
          <w:sz w:val="25"/>
          <w:szCs w:val="25"/>
          <w:u w:val="single"/>
          <w:lang w:val="en-GB"/>
          <w14:ligatures w14:val="standardContextual"/>
        </w:rPr>
      </w:pPr>
      <w:r w:rsidRPr="001278DF">
        <w:rPr>
          <w:rFonts w:ascii="Garamond" w:hAnsi="Garamond"/>
          <w:b/>
          <w:bCs/>
          <w:sz w:val="25"/>
          <w:szCs w:val="25"/>
          <w:lang w:val="en-GB"/>
        </w:rPr>
        <w:br w:type="page"/>
      </w:r>
    </w:p>
    <w:p w14:paraId="12C31E00" w14:textId="77777777" w:rsidR="002078D7" w:rsidRPr="001278DF" w:rsidRDefault="002078D7" w:rsidP="004E349C">
      <w:pPr>
        <w:pStyle w:val="Titolo2"/>
      </w:pPr>
    </w:p>
    <w:p w14:paraId="7908CBA6" w14:textId="77777777" w:rsidR="001728DF" w:rsidRPr="001278DF" w:rsidRDefault="001728DF" w:rsidP="001728DF">
      <w:pPr>
        <w:rPr>
          <w:lang w:val="en-GB"/>
        </w:rPr>
      </w:pPr>
    </w:p>
    <w:p w14:paraId="0EC1543E" w14:textId="77777777" w:rsidR="001728DF" w:rsidRPr="001278DF" w:rsidRDefault="001728DF" w:rsidP="001728DF">
      <w:pPr>
        <w:rPr>
          <w:lang w:val="en-GB"/>
        </w:rPr>
      </w:pPr>
    </w:p>
    <w:p w14:paraId="7B9219C7" w14:textId="77777777" w:rsidR="001728DF" w:rsidRPr="001278DF" w:rsidRDefault="001728DF" w:rsidP="001728DF">
      <w:pPr>
        <w:rPr>
          <w:lang w:val="en-GB"/>
        </w:rPr>
      </w:pPr>
    </w:p>
    <w:sdt>
      <w:sdtPr>
        <w:rPr>
          <w:rFonts w:ascii="Arial" w:eastAsia="Arial" w:hAnsi="Arial" w:cs="Arial"/>
          <w:b w:val="0"/>
          <w:bCs w:val="0"/>
          <w:color w:val="auto"/>
          <w:sz w:val="21"/>
          <w:szCs w:val="21"/>
        </w:rPr>
        <w:id w:val="1156120587"/>
        <w:docPartObj>
          <w:docPartGallery w:val="Table of Contents"/>
          <w:docPartUnique/>
        </w:docPartObj>
      </w:sdtPr>
      <w:sdtEndPr>
        <w:rPr>
          <w:noProof/>
        </w:rPr>
      </w:sdtEndPr>
      <w:sdtContent>
        <w:p w14:paraId="3255ADFF" w14:textId="13B34D74" w:rsidR="005124E7" w:rsidRPr="008A64CC" w:rsidRDefault="005124E7" w:rsidP="005124E7">
          <w:pPr>
            <w:pStyle w:val="Titolosommario"/>
            <w:spacing w:before="0" w:line="240" w:lineRule="auto"/>
            <w:rPr>
              <w:rFonts w:ascii="Garamond" w:hAnsi="Garamond"/>
              <w:b w:val="0"/>
              <w:bCs w:val="0"/>
              <w:color w:val="auto"/>
              <w:sz w:val="24"/>
              <w:szCs w:val="24"/>
            </w:rPr>
          </w:pPr>
          <w:r w:rsidRPr="008A64CC">
            <w:rPr>
              <w:rFonts w:ascii="Garamond" w:hAnsi="Garamond"/>
              <w:b w:val="0"/>
              <w:bCs w:val="0"/>
              <w:color w:val="auto"/>
              <w:sz w:val="24"/>
              <w:szCs w:val="24"/>
            </w:rPr>
            <w:t>Table of contents</w:t>
          </w:r>
        </w:p>
        <w:p w14:paraId="4AA8379D" w14:textId="10F7834A" w:rsidR="008A64CC" w:rsidRPr="008A64CC" w:rsidRDefault="005124E7">
          <w:pPr>
            <w:pStyle w:val="Sommario1"/>
            <w:tabs>
              <w:tab w:val="right" w:leader="dot" w:pos="9016"/>
            </w:tabs>
            <w:rPr>
              <w:rFonts w:ascii="Garamond" w:eastAsiaTheme="minorEastAsia" w:hAnsi="Garamond" w:cstheme="minorBidi"/>
              <w:b w:val="0"/>
              <w:bCs w:val="0"/>
              <w:i w:val="0"/>
              <w:iCs w:val="0"/>
              <w:noProof/>
              <w:kern w:val="2"/>
              <w14:ligatures w14:val="standardContextual"/>
            </w:rPr>
          </w:pPr>
          <w:r w:rsidRPr="008A64CC">
            <w:rPr>
              <w:rFonts w:ascii="Garamond" w:hAnsi="Garamond"/>
              <w:b w:val="0"/>
              <w:bCs w:val="0"/>
            </w:rPr>
            <w:fldChar w:fldCharType="begin"/>
          </w:r>
          <w:r w:rsidRPr="008A64CC">
            <w:rPr>
              <w:rFonts w:ascii="Garamond" w:hAnsi="Garamond"/>
              <w:b w:val="0"/>
              <w:bCs w:val="0"/>
            </w:rPr>
            <w:instrText>TOC \o "1-3" \h \z \u</w:instrText>
          </w:r>
          <w:r w:rsidRPr="008A64CC">
            <w:rPr>
              <w:rFonts w:ascii="Garamond" w:hAnsi="Garamond"/>
              <w:b w:val="0"/>
              <w:bCs w:val="0"/>
            </w:rPr>
            <w:fldChar w:fldCharType="separate"/>
          </w:r>
          <w:hyperlink w:anchor="_Toc235609068" w:history="1">
            <w:r w:rsidR="008A64CC" w:rsidRPr="008A64CC">
              <w:rPr>
                <w:rStyle w:val="Collegamentoipertestuale"/>
                <w:rFonts w:ascii="Garamond" w:hAnsi="Garamond"/>
                <w:b w:val="0"/>
                <w:bCs w:val="0"/>
                <w:noProof/>
              </w:rPr>
              <w:t>1. Project information</w:t>
            </w:r>
            <w:r w:rsidR="008A64CC" w:rsidRPr="008A64CC">
              <w:rPr>
                <w:rFonts w:ascii="Garamond" w:hAnsi="Garamond"/>
                <w:b w:val="0"/>
                <w:bCs w:val="0"/>
                <w:noProof/>
                <w:webHidden/>
              </w:rPr>
              <w:tab/>
            </w:r>
            <w:r w:rsidR="008A64CC" w:rsidRPr="008A64CC">
              <w:rPr>
                <w:rFonts w:ascii="Garamond" w:hAnsi="Garamond"/>
                <w:b w:val="0"/>
                <w:bCs w:val="0"/>
                <w:noProof/>
                <w:webHidden/>
              </w:rPr>
              <w:fldChar w:fldCharType="begin"/>
            </w:r>
            <w:r w:rsidR="008A64CC" w:rsidRPr="008A64CC">
              <w:rPr>
                <w:rFonts w:ascii="Garamond" w:hAnsi="Garamond"/>
                <w:b w:val="0"/>
                <w:bCs w:val="0"/>
                <w:noProof/>
                <w:webHidden/>
              </w:rPr>
              <w:instrText xml:space="preserve"> PAGEREF _Toc235609068 \h </w:instrText>
            </w:r>
            <w:r w:rsidR="008A64CC" w:rsidRPr="008A64CC">
              <w:rPr>
                <w:rFonts w:ascii="Garamond" w:hAnsi="Garamond"/>
                <w:b w:val="0"/>
                <w:bCs w:val="0"/>
                <w:noProof/>
                <w:webHidden/>
              </w:rPr>
            </w:r>
            <w:r w:rsidR="008A64CC" w:rsidRPr="008A64CC">
              <w:rPr>
                <w:rFonts w:ascii="Garamond" w:hAnsi="Garamond"/>
                <w:b w:val="0"/>
                <w:bCs w:val="0"/>
                <w:noProof/>
                <w:webHidden/>
              </w:rPr>
              <w:fldChar w:fldCharType="separate"/>
            </w:r>
            <w:r w:rsidR="008A64CC" w:rsidRPr="008A64CC">
              <w:rPr>
                <w:rFonts w:ascii="Garamond" w:hAnsi="Garamond"/>
                <w:b w:val="0"/>
                <w:bCs w:val="0"/>
                <w:noProof/>
                <w:webHidden/>
              </w:rPr>
              <w:t>3</w:t>
            </w:r>
            <w:r w:rsidR="008A64CC" w:rsidRPr="008A64CC">
              <w:rPr>
                <w:rFonts w:ascii="Garamond" w:hAnsi="Garamond"/>
                <w:b w:val="0"/>
                <w:bCs w:val="0"/>
                <w:noProof/>
                <w:webHidden/>
              </w:rPr>
              <w:fldChar w:fldCharType="end"/>
            </w:r>
          </w:hyperlink>
        </w:p>
        <w:p w14:paraId="326A70A1" w14:textId="477FA44F" w:rsidR="008A64CC" w:rsidRPr="008A64CC" w:rsidRDefault="008A64CC">
          <w:pPr>
            <w:pStyle w:val="Sommario1"/>
            <w:tabs>
              <w:tab w:val="right" w:leader="dot" w:pos="9016"/>
            </w:tabs>
            <w:rPr>
              <w:rFonts w:ascii="Garamond" w:eastAsiaTheme="minorEastAsia" w:hAnsi="Garamond" w:cstheme="minorBidi"/>
              <w:b w:val="0"/>
              <w:bCs w:val="0"/>
              <w:i w:val="0"/>
              <w:iCs w:val="0"/>
              <w:noProof/>
              <w:kern w:val="2"/>
              <w14:ligatures w14:val="standardContextual"/>
            </w:rPr>
          </w:pPr>
          <w:hyperlink w:anchor="_Toc235609069" w:history="1">
            <w:r w:rsidRPr="008A64CC">
              <w:rPr>
                <w:rStyle w:val="Collegamentoipertestuale"/>
                <w:rFonts w:ascii="Garamond" w:hAnsi="Garamond"/>
                <w:b w:val="0"/>
                <w:bCs w:val="0"/>
                <w:noProof/>
              </w:rPr>
              <w:t>2. Data summary</w:t>
            </w:r>
            <w:r w:rsidRPr="008A64CC">
              <w:rPr>
                <w:rFonts w:ascii="Garamond" w:hAnsi="Garamond"/>
                <w:b w:val="0"/>
                <w:bCs w:val="0"/>
                <w:noProof/>
                <w:webHidden/>
              </w:rPr>
              <w:tab/>
            </w:r>
            <w:r w:rsidRPr="008A64CC">
              <w:rPr>
                <w:rFonts w:ascii="Garamond" w:hAnsi="Garamond"/>
                <w:b w:val="0"/>
                <w:bCs w:val="0"/>
                <w:noProof/>
                <w:webHidden/>
              </w:rPr>
              <w:fldChar w:fldCharType="begin"/>
            </w:r>
            <w:r w:rsidRPr="008A64CC">
              <w:rPr>
                <w:rFonts w:ascii="Garamond" w:hAnsi="Garamond"/>
                <w:b w:val="0"/>
                <w:bCs w:val="0"/>
                <w:noProof/>
                <w:webHidden/>
              </w:rPr>
              <w:instrText xml:space="preserve"> PAGEREF _Toc235609069 \h </w:instrText>
            </w:r>
            <w:r w:rsidRPr="008A64CC">
              <w:rPr>
                <w:rFonts w:ascii="Garamond" w:hAnsi="Garamond"/>
                <w:b w:val="0"/>
                <w:bCs w:val="0"/>
                <w:noProof/>
                <w:webHidden/>
              </w:rPr>
            </w:r>
            <w:r w:rsidRPr="008A64CC">
              <w:rPr>
                <w:rFonts w:ascii="Garamond" w:hAnsi="Garamond"/>
                <w:b w:val="0"/>
                <w:bCs w:val="0"/>
                <w:noProof/>
                <w:webHidden/>
              </w:rPr>
              <w:fldChar w:fldCharType="separate"/>
            </w:r>
            <w:r w:rsidRPr="008A64CC">
              <w:rPr>
                <w:rFonts w:ascii="Garamond" w:hAnsi="Garamond"/>
                <w:b w:val="0"/>
                <w:bCs w:val="0"/>
                <w:noProof/>
                <w:webHidden/>
              </w:rPr>
              <w:t>4</w:t>
            </w:r>
            <w:r w:rsidRPr="008A64CC">
              <w:rPr>
                <w:rFonts w:ascii="Garamond" w:hAnsi="Garamond"/>
                <w:b w:val="0"/>
                <w:bCs w:val="0"/>
                <w:noProof/>
                <w:webHidden/>
              </w:rPr>
              <w:fldChar w:fldCharType="end"/>
            </w:r>
          </w:hyperlink>
        </w:p>
        <w:p w14:paraId="386FAE39" w14:textId="55F3086C" w:rsidR="008A64CC" w:rsidRPr="008A64CC" w:rsidRDefault="008A64CC">
          <w:pPr>
            <w:pStyle w:val="Sommario1"/>
            <w:tabs>
              <w:tab w:val="right" w:leader="dot" w:pos="9016"/>
            </w:tabs>
            <w:rPr>
              <w:rFonts w:ascii="Garamond" w:eastAsiaTheme="minorEastAsia" w:hAnsi="Garamond" w:cstheme="minorBidi"/>
              <w:b w:val="0"/>
              <w:bCs w:val="0"/>
              <w:i w:val="0"/>
              <w:iCs w:val="0"/>
              <w:noProof/>
              <w:kern w:val="2"/>
              <w14:ligatures w14:val="standardContextual"/>
            </w:rPr>
          </w:pPr>
          <w:hyperlink w:anchor="_Toc235609070" w:history="1">
            <w:r w:rsidRPr="008A64CC">
              <w:rPr>
                <w:rStyle w:val="Collegamentoipertestuale"/>
                <w:rFonts w:ascii="Garamond" w:hAnsi="Garamond"/>
                <w:b w:val="0"/>
                <w:bCs w:val="0"/>
                <w:noProof/>
              </w:rPr>
              <w:t>3. FAIR data</w:t>
            </w:r>
            <w:r w:rsidRPr="008A64CC">
              <w:rPr>
                <w:rFonts w:ascii="Garamond" w:hAnsi="Garamond"/>
                <w:b w:val="0"/>
                <w:bCs w:val="0"/>
                <w:noProof/>
                <w:webHidden/>
              </w:rPr>
              <w:tab/>
            </w:r>
            <w:r w:rsidRPr="008A64CC">
              <w:rPr>
                <w:rFonts w:ascii="Garamond" w:hAnsi="Garamond"/>
                <w:b w:val="0"/>
                <w:bCs w:val="0"/>
                <w:noProof/>
                <w:webHidden/>
              </w:rPr>
              <w:fldChar w:fldCharType="begin"/>
            </w:r>
            <w:r w:rsidRPr="008A64CC">
              <w:rPr>
                <w:rFonts w:ascii="Garamond" w:hAnsi="Garamond"/>
                <w:b w:val="0"/>
                <w:bCs w:val="0"/>
                <w:noProof/>
                <w:webHidden/>
              </w:rPr>
              <w:instrText xml:space="preserve"> PAGEREF _Toc235609070 \h </w:instrText>
            </w:r>
            <w:r w:rsidRPr="008A64CC">
              <w:rPr>
                <w:rFonts w:ascii="Garamond" w:hAnsi="Garamond"/>
                <w:b w:val="0"/>
                <w:bCs w:val="0"/>
                <w:noProof/>
                <w:webHidden/>
              </w:rPr>
            </w:r>
            <w:r w:rsidRPr="008A64CC">
              <w:rPr>
                <w:rFonts w:ascii="Garamond" w:hAnsi="Garamond"/>
                <w:b w:val="0"/>
                <w:bCs w:val="0"/>
                <w:noProof/>
                <w:webHidden/>
              </w:rPr>
              <w:fldChar w:fldCharType="separate"/>
            </w:r>
            <w:r w:rsidRPr="008A64CC">
              <w:rPr>
                <w:rFonts w:ascii="Garamond" w:hAnsi="Garamond"/>
                <w:b w:val="0"/>
                <w:bCs w:val="0"/>
                <w:noProof/>
                <w:webHidden/>
              </w:rPr>
              <w:t>4</w:t>
            </w:r>
            <w:r w:rsidRPr="008A64CC">
              <w:rPr>
                <w:rFonts w:ascii="Garamond" w:hAnsi="Garamond"/>
                <w:b w:val="0"/>
                <w:bCs w:val="0"/>
                <w:noProof/>
                <w:webHidden/>
              </w:rPr>
              <w:fldChar w:fldCharType="end"/>
            </w:r>
          </w:hyperlink>
        </w:p>
        <w:p w14:paraId="2F7BA377" w14:textId="26B0A04C" w:rsidR="008A64CC" w:rsidRPr="008A64CC" w:rsidRDefault="008A64CC">
          <w:pPr>
            <w:pStyle w:val="Sommario1"/>
            <w:tabs>
              <w:tab w:val="right" w:leader="dot" w:pos="9016"/>
            </w:tabs>
            <w:rPr>
              <w:rFonts w:ascii="Garamond" w:eastAsiaTheme="minorEastAsia" w:hAnsi="Garamond" w:cstheme="minorBidi"/>
              <w:b w:val="0"/>
              <w:bCs w:val="0"/>
              <w:i w:val="0"/>
              <w:iCs w:val="0"/>
              <w:noProof/>
              <w:kern w:val="2"/>
              <w14:ligatures w14:val="standardContextual"/>
            </w:rPr>
          </w:pPr>
          <w:hyperlink w:anchor="_Toc235609071" w:history="1">
            <w:r w:rsidRPr="008A64CC">
              <w:rPr>
                <w:rStyle w:val="Collegamentoipertestuale"/>
                <w:rFonts w:ascii="Garamond" w:hAnsi="Garamond"/>
                <w:b w:val="0"/>
                <w:bCs w:val="0"/>
                <w:noProof/>
              </w:rPr>
              <w:t>4. Data quality, storage and security strategies</w:t>
            </w:r>
            <w:r w:rsidRPr="008A64CC">
              <w:rPr>
                <w:rFonts w:ascii="Garamond" w:hAnsi="Garamond"/>
                <w:b w:val="0"/>
                <w:bCs w:val="0"/>
                <w:noProof/>
                <w:webHidden/>
              </w:rPr>
              <w:tab/>
            </w:r>
            <w:r w:rsidRPr="008A64CC">
              <w:rPr>
                <w:rFonts w:ascii="Garamond" w:hAnsi="Garamond"/>
                <w:b w:val="0"/>
                <w:bCs w:val="0"/>
                <w:noProof/>
                <w:webHidden/>
              </w:rPr>
              <w:fldChar w:fldCharType="begin"/>
            </w:r>
            <w:r w:rsidRPr="008A64CC">
              <w:rPr>
                <w:rFonts w:ascii="Garamond" w:hAnsi="Garamond"/>
                <w:b w:val="0"/>
                <w:bCs w:val="0"/>
                <w:noProof/>
                <w:webHidden/>
              </w:rPr>
              <w:instrText xml:space="preserve"> PAGEREF _Toc235609071 \h </w:instrText>
            </w:r>
            <w:r w:rsidRPr="008A64CC">
              <w:rPr>
                <w:rFonts w:ascii="Garamond" w:hAnsi="Garamond"/>
                <w:b w:val="0"/>
                <w:bCs w:val="0"/>
                <w:noProof/>
                <w:webHidden/>
              </w:rPr>
            </w:r>
            <w:r w:rsidRPr="008A64CC">
              <w:rPr>
                <w:rFonts w:ascii="Garamond" w:hAnsi="Garamond"/>
                <w:b w:val="0"/>
                <w:bCs w:val="0"/>
                <w:noProof/>
                <w:webHidden/>
              </w:rPr>
              <w:fldChar w:fldCharType="separate"/>
            </w:r>
            <w:r w:rsidRPr="008A64CC">
              <w:rPr>
                <w:rFonts w:ascii="Garamond" w:hAnsi="Garamond"/>
                <w:b w:val="0"/>
                <w:bCs w:val="0"/>
                <w:noProof/>
                <w:webHidden/>
              </w:rPr>
              <w:t>6</w:t>
            </w:r>
            <w:r w:rsidRPr="008A64CC">
              <w:rPr>
                <w:rFonts w:ascii="Garamond" w:hAnsi="Garamond"/>
                <w:b w:val="0"/>
                <w:bCs w:val="0"/>
                <w:noProof/>
                <w:webHidden/>
              </w:rPr>
              <w:fldChar w:fldCharType="end"/>
            </w:r>
          </w:hyperlink>
        </w:p>
        <w:p w14:paraId="353ACF24" w14:textId="30C82D78" w:rsidR="008A64CC" w:rsidRPr="008A64CC" w:rsidRDefault="008A64CC">
          <w:pPr>
            <w:pStyle w:val="Sommario1"/>
            <w:tabs>
              <w:tab w:val="right" w:leader="dot" w:pos="9016"/>
            </w:tabs>
            <w:rPr>
              <w:rFonts w:ascii="Garamond" w:eastAsiaTheme="minorEastAsia" w:hAnsi="Garamond" w:cstheme="minorBidi"/>
              <w:b w:val="0"/>
              <w:bCs w:val="0"/>
              <w:i w:val="0"/>
              <w:iCs w:val="0"/>
              <w:noProof/>
              <w:kern w:val="2"/>
              <w14:ligatures w14:val="standardContextual"/>
            </w:rPr>
          </w:pPr>
          <w:hyperlink w:anchor="_Toc235609072" w:history="1">
            <w:r w:rsidRPr="008A64CC">
              <w:rPr>
                <w:rStyle w:val="Collegamentoipertestuale"/>
                <w:rFonts w:ascii="Garamond" w:hAnsi="Garamond"/>
                <w:b w:val="0"/>
                <w:bCs w:val="0"/>
                <w:noProof/>
              </w:rPr>
              <w:t>5. Ethical and legal aspects</w:t>
            </w:r>
            <w:r w:rsidRPr="008A64CC">
              <w:rPr>
                <w:rFonts w:ascii="Garamond" w:hAnsi="Garamond"/>
                <w:b w:val="0"/>
                <w:bCs w:val="0"/>
                <w:noProof/>
                <w:webHidden/>
              </w:rPr>
              <w:tab/>
            </w:r>
            <w:r w:rsidRPr="008A64CC">
              <w:rPr>
                <w:rFonts w:ascii="Garamond" w:hAnsi="Garamond"/>
                <w:b w:val="0"/>
                <w:bCs w:val="0"/>
                <w:noProof/>
                <w:webHidden/>
              </w:rPr>
              <w:fldChar w:fldCharType="begin"/>
            </w:r>
            <w:r w:rsidRPr="008A64CC">
              <w:rPr>
                <w:rFonts w:ascii="Garamond" w:hAnsi="Garamond"/>
                <w:b w:val="0"/>
                <w:bCs w:val="0"/>
                <w:noProof/>
                <w:webHidden/>
              </w:rPr>
              <w:instrText xml:space="preserve"> PAGEREF _Toc235609072 \h </w:instrText>
            </w:r>
            <w:r w:rsidRPr="008A64CC">
              <w:rPr>
                <w:rFonts w:ascii="Garamond" w:hAnsi="Garamond"/>
                <w:b w:val="0"/>
                <w:bCs w:val="0"/>
                <w:noProof/>
                <w:webHidden/>
              </w:rPr>
            </w:r>
            <w:r w:rsidRPr="008A64CC">
              <w:rPr>
                <w:rFonts w:ascii="Garamond" w:hAnsi="Garamond"/>
                <w:b w:val="0"/>
                <w:bCs w:val="0"/>
                <w:noProof/>
                <w:webHidden/>
              </w:rPr>
              <w:fldChar w:fldCharType="separate"/>
            </w:r>
            <w:r w:rsidRPr="008A64CC">
              <w:rPr>
                <w:rFonts w:ascii="Garamond" w:hAnsi="Garamond"/>
                <w:b w:val="0"/>
                <w:bCs w:val="0"/>
                <w:noProof/>
                <w:webHidden/>
              </w:rPr>
              <w:t>6</w:t>
            </w:r>
            <w:r w:rsidRPr="008A64CC">
              <w:rPr>
                <w:rFonts w:ascii="Garamond" w:hAnsi="Garamond"/>
                <w:b w:val="0"/>
                <w:bCs w:val="0"/>
                <w:noProof/>
                <w:webHidden/>
              </w:rPr>
              <w:fldChar w:fldCharType="end"/>
            </w:r>
          </w:hyperlink>
        </w:p>
        <w:p w14:paraId="2C2979C9" w14:textId="32F422C1" w:rsidR="008A64CC" w:rsidRPr="008A64CC" w:rsidRDefault="008A64CC">
          <w:pPr>
            <w:pStyle w:val="Sommario1"/>
            <w:tabs>
              <w:tab w:val="right" w:leader="dot" w:pos="9016"/>
            </w:tabs>
            <w:rPr>
              <w:rFonts w:ascii="Garamond" w:eastAsiaTheme="minorEastAsia" w:hAnsi="Garamond" w:cstheme="minorBidi"/>
              <w:b w:val="0"/>
              <w:bCs w:val="0"/>
              <w:i w:val="0"/>
              <w:iCs w:val="0"/>
              <w:noProof/>
              <w:kern w:val="2"/>
              <w14:ligatures w14:val="standardContextual"/>
            </w:rPr>
          </w:pPr>
          <w:hyperlink w:anchor="_Toc235609073" w:history="1">
            <w:r w:rsidRPr="008A64CC">
              <w:rPr>
                <w:rStyle w:val="Collegamentoipertestuale"/>
                <w:rFonts w:ascii="Garamond" w:hAnsi="Garamond"/>
                <w:b w:val="0"/>
                <w:bCs w:val="0"/>
                <w:noProof/>
                <w:lang w:val="en-US"/>
              </w:rPr>
              <w:t>6. Annexes</w:t>
            </w:r>
            <w:r w:rsidRPr="008A64CC">
              <w:rPr>
                <w:rFonts w:ascii="Garamond" w:hAnsi="Garamond"/>
                <w:b w:val="0"/>
                <w:bCs w:val="0"/>
                <w:noProof/>
                <w:webHidden/>
              </w:rPr>
              <w:tab/>
            </w:r>
            <w:r w:rsidRPr="008A64CC">
              <w:rPr>
                <w:rFonts w:ascii="Garamond" w:hAnsi="Garamond"/>
                <w:b w:val="0"/>
                <w:bCs w:val="0"/>
                <w:noProof/>
                <w:webHidden/>
              </w:rPr>
              <w:fldChar w:fldCharType="begin"/>
            </w:r>
            <w:r w:rsidRPr="008A64CC">
              <w:rPr>
                <w:rFonts w:ascii="Garamond" w:hAnsi="Garamond"/>
                <w:b w:val="0"/>
                <w:bCs w:val="0"/>
                <w:noProof/>
                <w:webHidden/>
              </w:rPr>
              <w:instrText xml:space="preserve"> PAGEREF _Toc235609073 \h </w:instrText>
            </w:r>
            <w:r w:rsidRPr="008A64CC">
              <w:rPr>
                <w:rFonts w:ascii="Garamond" w:hAnsi="Garamond"/>
                <w:b w:val="0"/>
                <w:bCs w:val="0"/>
                <w:noProof/>
                <w:webHidden/>
              </w:rPr>
            </w:r>
            <w:r w:rsidRPr="008A64CC">
              <w:rPr>
                <w:rFonts w:ascii="Garamond" w:hAnsi="Garamond"/>
                <w:b w:val="0"/>
                <w:bCs w:val="0"/>
                <w:noProof/>
                <w:webHidden/>
              </w:rPr>
              <w:fldChar w:fldCharType="separate"/>
            </w:r>
            <w:r w:rsidRPr="008A64CC">
              <w:rPr>
                <w:rFonts w:ascii="Garamond" w:hAnsi="Garamond"/>
                <w:b w:val="0"/>
                <w:bCs w:val="0"/>
                <w:noProof/>
                <w:webHidden/>
              </w:rPr>
              <w:t>7</w:t>
            </w:r>
            <w:r w:rsidRPr="008A64CC">
              <w:rPr>
                <w:rFonts w:ascii="Garamond" w:hAnsi="Garamond"/>
                <w:b w:val="0"/>
                <w:bCs w:val="0"/>
                <w:noProof/>
                <w:webHidden/>
              </w:rPr>
              <w:fldChar w:fldCharType="end"/>
            </w:r>
          </w:hyperlink>
        </w:p>
        <w:p w14:paraId="1C00CAD5" w14:textId="4E31E877" w:rsidR="005124E7" w:rsidRPr="001278DF" w:rsidRDefault="005124E7" w:rsidP="005124E7">
          <w:pPr>
            <w:jc w:val="both"/>
          </w:pPr>
          <w:r w:rsidRPr="008A64CC">
            <w:rPr>
              <w:rFonts w:ascii="Garamond" w:hAnsi="Garamond"/>
              <w:noProof/>
              <w:sz w:val="24"/>
              <w:szCs w:val="24"/>
            </w:rPr>
            <w:fldChar w:fldCharType="end"/>
          </w:r>
        </w:p>
      </w:sdtContent>
    </w:sdt>
    <w:p w14:paraId="14AB4FDA" w14:textId="77777777" w:rsidR="002078D7" w:rsidRPr="001278DF" w:rsidRDefault="002078D7" w:rsidP="004E349C">
      <w:pPr>
        <w:pStyle w:val="Titolo2"/>
      </w:pPr>
    </w:p>
    <w:p w14:paraId="0B232229" w14:textId="77777777" w:rsidR="002078D7" w:rsidRPr="001278DF" w:rsidRDefault="002078D7" w:rsidP="004E349C">
      <w:pPr>
        <w:pStyle w:val="Titolo2"/>
      </w:pPr>
    </w:p>
    <w:p w14:paraId="5DE228B4" w14:textId="77777777" w:rsidR="002078D7" w:rsidRPr="001278DF" w:rsidRDefault="002078D7" w:rsidP="004E349C">
      <w:pPr>
        <w:pStyle w:val="Titolo2"/>
      </w:pPr>
    </w:p>
    <w:p w14:paraId="484068DE" w14:textId="77777777" w:rsidR="002078D7" w:rsidRPr="001278DF" w:rsidRDefault="002078D7" w:rsidP="004E349C">
      <w:pPr>
        <w:pStyle w:val="Titolo2"/>
      </w:pPr>
    </w:p>
    <w:p w14:paraId="6A03E091" w14:textId="77777777" w:rsidR="002078D7" w:rsidRPr="001278DF" w:rsidRDefault="002078D7" w:rsidP="004E349C">
      <w:pPr>
        <w:pStyle w:val="Titolo2"/>
      </w:pPr>
    </w:p>
    <w:p w14:paraId="31CB054D" w14:textId="77777777" w:rsidR="002078D7" w:rsidRPr="001278DF" w:rsidRDefault="002078D7" w:rsidP="004E349C">
      <w:pPr>
        <w:pStyle w:val="Titolo2"/>
      </w:pPr>
    </w:p>
    <w:p w14:paraId="47531024" w14:textId="77777777" w:rsidR="005124E7" w:rsidRPr="001278DF" w:rsidRDefault="005124E7" w:rsidP="005124E7">
      <w:pPr>
        <w:spacing w:after="160"/>
        <w:jc w:val="both"/>
        <w:rPr>
          <w:rFonts w:ascii="Garamond" w:eastAsiaTheme="majorEastAsia" w:hAnsi="Garamond" w:cstheme="majorBidi"/>
          <w:b/>
          <w:kern w:val="2"/>
          <w:sz w:val="40"/>
          <w:szCs w:val="40"/>
          <w:lang w:val="en-GB"/>
          <w14:ligatures w14:val="standardContextual"/>
        </w:rPr>
      </w:pPr>
      <w:r w:rsidRPr="001278DF">
        <w:br w:type="page"/>
      </w:r>
    </w:p>
    <w:p w14:paraId="77908AD8" w14:textId="77777777" w:rsidR="005124E7" w:rsidRPr="001278DF" w:rsidRDefault="005124E7" w:rsidP="005124E7">
      <w:pPr>
        <w:pStyle w:val="Titolo1"/>
      </w:pPr>
    </w:p>
    <w:p w14:paraId="549720A8" w14:textId="55C5511D" w:rsidR="002078D7" w:rsidRPr="001278DF" w:rsidRDefault="005124E7" w:rsidP="005124E7">
      <w:pPr>
        <w:pStyle w:val="Titolo1"/>
      </w:pPr>
      <w:bookmarkStart w:id="1" w:name="_Toc235609068"/>
      <w:r w:rsidRPr="001278DF">
        <w:t>1. Project information</w:t>
      </w:r>
      <w:bookmarkEnd w:id="1"/>
    </w:p>
    <w:p w14:paraId="1D6E6AC4" w14:textId="77777777" w:rsidR="005124E7" w:rsidRPr="001278DF" w:rsidRDefault="005124E7" w:rsidP="005124E7">
      <w:pPr>
        <w:jc w:val="both"/>
        <w:rPr>
          <w:lang w:val="en-GB"/>
        </w:rPr>
      </w:pPr>
    </w:p>
    <w:p w14:paraId="44CCA406" w14:textId="57AFEF89" w:rsidR="002078D7" w:rsidRPr="001278DF" w:rsidRDefault="005124E7" w:rsidP="005124E7">
      <w:pPr>
        <w:jc w:val="both"/>
        <w:rPr>
          <w:rFonts w:ascii="Garamond" w:hAnsi="Garamond"/>
          <w:lang w:val="en-US"/>
        </w:rPr>
      </w:pPr>
      <w:r w:rsidRPr="001278DF">
        <w:rPr>
          <w:rFonts w:ascii="Garamond" w:hAnsi="Garamond"/>
          <w:b/>
          <w:bCs/>
          <w:sz w:val="28"/>
          <w:szCs w:val="28"/>
          <w:lang w:val="en-US"/>
        </w:rPr>
        <w:t>1.1. Administrative</w:t>
      </w:r>
      <w:r w:rsidR="002078D7" w:rsidRPr="001278DF">
        <w:rPr>
          <w:rFonts w:ascii="Garamond" w:hAnsi="Garamond"/>
          <w:b/>
          <w:bCs/>
          <w:sz w:val="28"/>
          <w:szCs w:val="28"/>
          <w:lang w:val="en-US"/>
        </w:rPr>
        <w:t xml:space="preserve"> information</w:t>
      </w:r>
    </w:p>
    <w:p w14:paraId="79BD4F98" w14:textId="77777777" w:rsidR="002078D7" w:rsidRPr="001278DF" w:rsidRDefault="002078D7" w:rsidP="005124E7">
      <w:pPr>
        <w:jc w:val="both"/>
        <w:rPr>
          <w:rFonts w:ascii="Garamond" w:hAnsi="Garamond"/>
          <w:lang w:val="en-US"/>
        </w:rPr>
      </w:pPr>
    </w:p>
    <w:tbl>
      <w:tblPr>
        <w:tblStyle w:val="Grigliatabella"/>
        <w:tblpPr w:leftFromText="142" w:rightFromText="142" w:vertAnchor="text" w:horzAnchor="margin" w:tblpY="-44"/>
        <w:tblOverlap w:val="never"/>
        <w:tblW w:w="5000" w:type="pct"/>
        <w:tblLook w:val="04A0" w:firstRow="1" w:lastRow="0" w:firstColumn="1" w:lastColumn="0" w:noHBand="0" w:noVBand="1"/>
      </w:tblPr>
      <w:tblGrid>
        <w:gridCol w:w="3520"/>
        <w:gridCol w:w="1122"/>
        <w:gridCol w:w="1327"/>
        <w:gridCol w:w="1060"/>
        <w:gridCol w:w="1987"/>
      </w:tblGrid>
      <w:tr w:rsidR="002078D7" w:rsidRPr="001278DF" w14:paraId="5A0F2BAE" w14:textId="77777777" w:rsidTr="008A64CC">
        <w:trPr>
          <w:trHeight w:val="293"/>
        </w:trPr>
        <w:tc>
          <w:tcPr>
            <w:tcW w:w="1952" w:type="pct"/>
          </w:tcPr>
          <w:p w14:paraId="6EA37D1E" w14:textId="77777777" w:rsidR="002078D7" w:rsidRPr="001278DF" w:rsidRDefault="002078D7" w:rsidP="005124E7">
            <w:pPr>
              <w:jc w:val="both"/>
              <w:rPr>
                <w:rFonts w:ascii="Garamond" w:hAnsi="Garamond"/>
                <w:b/>
                <w:bCs/>
                <w:lang w:val="en-US"/>
              </w:rPr>
            </w:pPr>
            <w:r w:rsidRPr="001278DF">
              <w:rPr>
                <w:rFonts w:ascii="Garamond" w:hAnsi="Garamond"/>
                <w:b/>
                <w:bCs/>
                <w:lang w:val="en-US"/>
              </w:rPr>
              <w:t>Project Title</w:t>
            </w:r>
          </w:p>
        </w:tc>
        <w:tc>
          <w:tcPr>
            <w:tcW w:w="3048" w:type="pct"/>
            <w:gridSpan w:val="4"/>
          </w:tcPr>
          <w:p w14:paraId="1103CE54" w14:textId="77777777" w:rsidR="002078D7" w:rsidRPr="001278DF" w:rsidRDefault="002078D7" w:rsidP="005124E7">
            <w:pPr>
              <w:jc w:val="both"/>
              <w:rPr>
                <w:rFonts w:ascii="Garamond" w:hAnsi="Garamond"/>
                <w:i/>
                <w:iCs/>
                <w:color w:val="808080" w:themeColor="background1" w:themeShade="80"/>
                <w:lang w:val="en-US"/>
              </w:rPr>
            </w:pPr>
          </w:p>
        </w:tc>
      </w:tr>
      <w:tr w:rsidR="002078D7" w:rsidRPr="001278DF" w14:paraId="32522B32" w14:textId="77777777" w:rsidTr="008A64CC">
        <w:trPr>
          <w:trHeight w:val="293"/>
        </w:trPr>
        <w:tc>
          <w:tcPr>
            <w:tcW w:w="1952" w:type="pct"/>
          </w:tcPr>
          <w:p w14:paraId="130B90C6" w14:textId="77777777" w:rsidR="002078D7" w:rsidRPr="001278DF" w:rsidRDefault="002078D7" w:rsidP="005124E7">
            <w:pPr>
              <w:jc w:val="both"/>
              <w:rPr>
                <w:rFonts w:ascii="Garamond" w:hAnsi="Garamond"/>
                <w:b/>
                <w:bCs/>
                <w:lang w:val="en-US"/>
              </w:rPr>
            </w:pPr>
            <w:r w:rsidRPr="001278DF">
              <w:rPr>
                <w:rFonts w:ascii="Garamond" w:hAnsi="Garamond"/>
                <w:b/>
                <w:bCs/>
                <w:lang w:val="en-US"/>
              </w:rPr>
              <w:t>Acronym</w:t>
            </w:r>
          </w:p>
        </w:tc>
        <w:tc>
          <w:tcPr>
            <w:tcW w:w="3048" w:type="pct"/>
            <w:gridSpan w:val="4"/>
          </w:tcPr>
          <w:p w14:paraId="3DBDB83F" w14:textId="77777777" w:rsidR="002078D7" w:rsidRPr="001278DF" w:rsidRDefault="002078D7" w:rsidP="005124E7">
            <w:pPr>
              <w:jc w:val="both"/>
              <w:rPr>
                <w:rFonts w:ascii="Garamond" w:hAnsi="Garamond"/>
                <w:i/>
                <w:iCs/>
                <w:color w:val="808080" w:themeColor="background1" w:themeShade="80"/>
                <w:lang w:val="en-US"/>
              </w:rPr>
            </w:pPr>
          </w:p>
        </w:tc>
      </w:tr>
      <w:tr w:rsidR="002078D7" w:rsidRPr="001278DF" w14:paraId="48E6A025" w14:textId="77777777" w:rsidTr="008A64CC">
        <w:trPr>
          <w:trHeight w:val="304"/>
        </w:trPr>
        <w:tc>
          <w:tcPr>
            <w:tcW w:w="1952" w:type="pct"/>
          </w:tcPr>
          <w:p w14:paraId="154FDCA2" w14:textId="77777777" w:rsidR="002078D7" w:rsidRPr="001278DF" w:rsidRDefault="002078D7" w:rsidP="005124E7">
            <w:pPr>
              <w:jc w:val="both"/>
              <w:rPr>
                <w:rFonts w:ascii="Garamond" w:hAnsi="Garamond"/>
                <w:b/>
                <w:bCs/>
                <w:lang w:val="en-US"/>
              </w:rPr>
            </w:pPr>
            <w:r w:rsidRPr="001278DF">
              <w:rPr>
                <w:rFonts w:ascii="Garamond" w:hAnsi="Garamond"/>
                <w:b/>
                <w:bCs/>
                <w:lang w:val="en-US"/>
              </w:rPr>
              <w:t>Principal Investigator/ Tutor</w:t>
            </w:r>
          </w:p>
        </w:tc>
        <w:tc>
          <w:tcPr>
            <w:tcW w:w="3048" w:type="pct"/>
            <w:gridSpan w:val="4"/>
          </w:tcPr>
          <w:p w14:paraId="33CFE08F" w14:textId="77777777" w:rsidR="002078D7" w:rsidRPr="001278DF" w:rsidRDefault="002078D7" w:rsidP="005124E7">
            <w:pPr>
              <w:jc w:val="both"/>
              <w:rPr>
                <w:rFonts w:ascii="Garamond" w:hAnsi="Garamond"/>
                <w:i/>
                <w:iCs/>
                <w:lang w:val="en-US"/>
              </w:rPr>
            </w:pPr>
            <w:r w:rsidRPr="001278DF">
              <w:rPr>
                <w:rFonts w:ascii="Garamond" w:hAnsi="Garamond"/>
                <w:i/>
                <w:iCs/>
                <w:lang w:val="en-US"/>
              </w:rPr>
              <w:t xml:space="preserve">Name and ORCID ID </w:t>
            </w:r>
          </w:p>
        </w:tc>
      </w:tr>
      <w:tr w:rsidR="002078D7" w:rsidRPr="001278DF" w14:paraId="68DA5DDC" w14:textId="77777777" w:rsidTr="008A64CC">
        <w:trPr>
          <w:trHeight w:val="293"/>
        </w:trPr>
        <w:tc>
          <w:tcPr>
            <w:tcW w:w="1952" w:type="pct"/>
          </w:tcPr>
          <w:p w14:paraId="529A8F3F" w14:textId="77777777" w:rsidR="002078D7" w:rsidRPr="001278DF" w:rsidRDefault="002078D7" w:rsidP="005124E7">
            <w:pPr>
              <w:jc w:val="both"/>
              <w:rPr>
                <w:rFonts w:ascii="Garamond" w:hAnsi="Garamond"/>
                <w:b/>
                <w:bCs/>
                <w:lang w:val="en-US"/>
              </w:rPr>
            </w:pPr>
            <w:r w:rsidRPr="001278DF">
              <w:rPr>
                <w:rFonts w:ascii="Garamond" w:hAnsi="Garamond"/>
                <w:b/>
                <w:bCs/>
                <w:lang w:val="en-US"/>
              </w:rPr>
              <w:t>PhD Student</w:t>
            </w:r>
          </w:p>
        </w:tc>
        <w:tc>
          <w:tcPr>
            <w:tcW w:w="3048" w:type="pct"/>
            <w:gridSpan w:val="4"/>
          </w:tcPr>
          <w:p w14:paraId="0E763BA2" w14:textId="77777777" w:rsidR="002078D7" w:rsidRPr="001278DF" w:rsidRDefault="002078D7" w:rsidP="005124E7">
            <w:pPr>
              <w:jc w:val="both"/>
              <w:rPr>
                <w:rFonts w:ascii="Garamond" w:hAnsi="Garamond"/>
                <w:lang w:val="en-US"/>
              </w:rPr>
            </w:pPr>
            <w:r w:rsidRPr="001278DF">
              <w:rPr>
                <w:rFonts w:ascii="Garamond" w:hAnsi="Garamond"/>
                <w:i/>
                <w:iCs/>
                <w:lang w:val="en-US"/>
              </w:rPr>
              <w:t>Name and ORCID ID – delete the row if not applicable</w:t>
            </w:r>
          </w:p>
        </w:tc>
      </w:tr>
      <w:tr w:rsidR="002078D7" w:rsidRPr="001278DF" w14:paraId="4C5AFB38" w14:textId="77777777" w:rsidTr="008A64CC">
        <w:trPr>
          <w:trHeight w:val="304"/>
        </w:trPr>
        <w:tc>
          <w:tcPr>
            <w:tcW w:w="1952" w:type="pct"/>
          </w:tcPr>
          <w:p w14:paraId="1C4FC0FA" w14:textId="77777777" w:rsidR="002078D7" w:rsidRPr="001278DF" w:rsidRDefault="002078D7" w:rsidP="005124E7">
            <w:pPr>
              <w:jc w:val="both"/>
              <w:rPr>
                <w:rFonts w:ascii="Garamond" w:hAnsi="Garamond"/>
                <w:b/>
                <w:bCs/>
                <w:lang w:val="en-US"/>
              </w:rPr>
            </w:pPr>
            <w:r w:rsidRPr="001278DF">
              <w:rPr>
                <w:rFonts w:ascii="Garamond" w:hAnsi="Garamond"/>
                <w:b/>
                <w:bCs/>
                <w:lang w:val="en-US"/>
              </w:rPr>
              <w:t>Project Duration</w:t>
            </w:r>
          </w:p>
        </w:tc>
        <w:tc>
          <w:tcPr>
            <w:tcW w:w="3048" w:type="pct"/>
            <w:gridSpan w:val="4"/>
          </w:tcPr>
          <w:p w14:paraId="3AAAFA8E" w14:textId="77777777" w:rsidR="002078D7" w:rsidRPr="001278DF" w:rsidRDefault="002078D7" w:rsidP="005124E7">
            <w:pPr>
              <w:jc w:val="both"/>
              <w:rPr>
                <w:rFonts w:ascii="Garamond" w:hAnsi="Garamond"/>
                <w:lang w:val="en-US"/>
              </w:rPr>
            </w:pPr>
          </w:p>
        </w:tc>
      </w:tr>
      <w:tr w:rsidR="002078D7" w:rsidRPr="001278DF" w14:paraId="77F8B9D0" w14:textId="77777777" w:rsidTr="008A64CC">
        <w:trPr>
          <w:trHeight w:val="293"/>
        </w:trPr>
        <w:tc>
          <w:tcPr>
            <w:tcW w:w="1952" w:type="pct"/>
          </w:tcPr>
          <w:p w14:paraId="596460D2" w14:textId="77777777" w:rsidR="002078D7" w:rsidRPr="001278DF" w:rsidRDefault="002078D7" w:rsidP="005124E7">
            <w:pPr>
              <w:jc w:val="both"/>
              <w:rPr>
                <w:rFonts w:ascii="Garamond" w:hAnsi="Garamond"/>
                <w:b/>
                <w:bCs/>
                <w:lang w:val="en-US"/>
              </w:rPr>
            </w:pPr>
            <w:r w:rsidRPr="001278DF">
              <w:rPr>
                <w:rFonts w:ascii="Garamond" w:hAnsi="Garamond"/>
                <w:b/>
                <w:bCs/>
                <w:lang w:val="en-US"/>
              </w:rPr>
              <w:t>Institution</w:t>
            </w:r>
          </w:p>
        </w:tc>
        <w:tc>
          <w:tcPr>
            <w:tcW w:w="3048" w:type="pct"/>
            <w:gridSpan w:val="4"/>
          </w:tcPr>
          <w:p w14:paraId="7AE32B15" w14:textId="77777777" w:rsidR="002078D7" w:rsidRPr="001278DF" w:rsidRDefault="002078D7" w:rsidP="005124E7">
            <w:pPr>
              <w:jc w:val="both"/>
              <w:rPr>
                <w:rFonts w:ascii="Garamond" w:hAnsi="Garamond"/>
                <w:lang w:val="en-US"/>
              </w:rPr>
            </w:pPr>
          </w:p>
        </w:tc>
      </w:tr>
      <w:tr w:rsidR="002078D7" w:rsidRPr="001278DF" w14:paraId="5A8F4DD3" w14:textId="77777777" w:rsidTr="008A64CC">
        <w:trPr>
          <w:trHeight w:val="293"/>
        </w:trPr>
        <w:tc>
          <w:tcPr>
            <w:tcW w:w="1952" w:type="pct"/>
          </w:tcPr>
          <w:p w14:paraId="1BFD6410" w14:textId="77777777" w:rsidR="002078D7" w:rsidRPr="001278DF" w:rsidRDefault="002078D7" w:rsidP="005124E7">
            <w:pPr>
              <w:jc w:val="both"/>
              <w:rPr>
                <w:rFonts w:ascii="Garamond" w:hAnsi="Garamond"/>
                <w:b/>
                <w:bCs/>
                <w:lang w:val="en-US"/>
              </w:rPr>
            </w:pPr>
            <w:r w:rsidRPr="001278DF">
              <w:rPr>
                <w:rFonts w:ascii="Garamond" w:hAnsi="Garamond"/>
                <w:b/>
                <w:bCs/>
                <w:lang w:val="en-US"/>
              </w:rPr>
              <w:t xml:space="preserve">Department </w:t>
            </w:r>
          </w:p>
        </w:tc>
        <w:tc>
          <w:tcPr>
            <w:tcW w:w="3048" w:type="pct"/>
            <w:gridSpan w:val="4"/>
          </w:tcPr>
          <w:p w14:paraId="62F48B42" w14:textId="77777777" w:rsidR="002078D7" w:rsidRPr="001278DF" w:rsidRDefault="002078D7" w:rsidP="005124E7">
            <w:pPr>
              <w:jc w:val="both"/>
              <w:rPr>
                <w:rFonts w:ascii="Garamond" w:hAnsi="Garamond"/>
                <w:lang w:val="en-US"/>
              </w:rPr>
            </w:pPr>
            <w:r w:rsidRPr="001278DF">
              <w:rPr>
                <w:rFonts w:ascii="Garamond" w:hAnsi="Garamond"/>
                <w:i/>
                <w:iCs/>
                <w:lang w:val="en-US"/>
              </w:rPr>
              <w:t>For PhD candidates, please include here your PhD school</w:t>
            </w:r>
          </w:p>
        </w:tc>
      </w:tr>
      <w:tr w:rsidR="002078D7" w:rsidRPr="001278DF" w14:paraId="5B6AD1B5" w14:textId="77777777" w:rsidTr="008A64CC">
        <w:trPr>
          <w:trHeight w:val="293"/>
        </w:trPr>
        <w:tc>
          <w:tcPr>
            <w:tcW w:w="1952" w:type="pct"/>
          </w:tcPr>
          <w:p w14:paraId="46A9723E" w14:textId="77777777" w:rsidR="002078D7" w:rsidRPr="001278DF" w:rsidRDefault="002078D7" w:rsidP="005124E7">
            <w:pPr>
              <w:jc w:val="both"/>
              <w:rPr>
                <w:rFonts w:ascii="Garamond" w:hAnsi="Garamond"/>
                <w:b/>
                <w:bCs/>
                <w:lang w:val="en-US"/>
              </w:rPr>
            </w:pPr>
            <w:r w:rsidRPr="001278DF">
              <w:rPr>
                <w:rFonts w:ascii="Garamond" w:hAnsi="Garamond"/>
                <w:b/>
                <w:bCs/>
                <w:lang w:val="en-US"/>
              </w:rPr>
              <w:t>Funding body and grant number</w:t>
            </w:r>
          </w:p>
        </w:tc>
        <w:tc>
          <w:tcPr>
            <w:tcW w:w="3048" w:type="pct"/>
            <w:gridSpan w:val="4"/>
          </w:tcPr>
          <w:p w14:paraId="6D907F26" w14:textId="77777777" w:rsidR="002078D7" w:rsidRPr="001278DF" w:rsidRDefault="002078D7" w:rsidP="005124E7">
            <w:pPr>
              <w:jc w:val="both"/>
              <w:rPr>
                <w:rFonts w:ascii="Garamond" w:hAnsi="Garamond"/>
                <w:i/>
                <w:iCs/>
                <w:lang w:val="en-US"/>
              </w:rPr>
            </w:pPr>
            <w:r w:rsidRPr="001278DF">
              <w:rPr>
                <w:rFonts w:ascii="Garamond" w:hAnsi="Garamond"/>
                <w:i/>
                <w:iCs/>
                <w:lang w:val="en-US"/>
              </w:rPr>
              <w:t>If applicable, otherwise delete</w:t>
            </w:r>
          </w:p>
        </w:tc>
      </w:tr>
      <w:tr w:rsidR="002078D7" w:rsidRPr="001278DF" w14:paraId="1B7B959C" w14:textId="77777777" w:rsidTr="008A64CC">
        <w:trPr>
          <w:trHeight w:val="293"/>
        </w:trPr>
        <w:tc>
          <w:tcPr>
            <w:tcW w:w="1952" w:type="pct"/>
          </w:tcPr>
          <w:p w14:paraId="2BFC052A" w14:textId="77777777" w:rsidR="002078D7" w:rsidRPr="001278DF" w:rsidRDefault="002078D7" w:rsidP="005124E7">
            <w:pPr>
              <w:jc w:val="both"/>
              <w:rPr>
                <w:rFonts w:ascii="Garamond" w:hAnsi="Garamond"/>
                <w:b/>
                <w:bCs/>
                <w:lang w:val="en-US"/>
              </w:rPr>
            </w:pPr>
            <w:r w:rsidRPr="001278DF">
              <w:rPr>
                <w:rFonts w:ascii="Garamond" w:hAnsi="Garamond"/>
                <w:b/>
                <w:bCs/>
                <w:lang w:val="en-US"/>
              </w:rPr>
              <w:t>Partner institutions</w:t>
            </w:r>
          </w:p>
        </w:tc>
        <w:tc>
          <w:tcPr>
            <w:tcW w:w="3048" w:type="pct"/>
            <w:gridSpan w:val="4"/>
          </w:tcPr>
          <w:p w14:paraId="7E5EF21F" w14:textId="77777777" w:rsidR="002078D7" w:rsidRPr="001278DF" w:rsidRDefault="002078D7" w:rsidP="005124E7">
            <w:pPr>
              <w:jc w:val="both"/>
              <w:rPr>
                <w:rFonts w:ascii="Garamond" w:hAnsi="Garamond"/>
                <w:i/>
                <w:iCs/>
                <w:lang w:val="en-US"/>
              </w:rPr>
            </w:pPr>
            <w:r w:rsidRPr="001278DF">
              <w:rPr>
                <w:rFonts w:ascii="Garamond" w:hAnsi="Garamond"/>
                <w:i/>
                <w:iCs/>
                <w:lang w:val="en-US"/>
              </w:rPr>
              <w:t>If applicable, otherwise delete</w:t>
            </w:r>
          </w:p>
        </w:tc>
      </w:tr>
      <w:tr w:rsidR="002078D7" w:rsidRPr="001278DF" w14:paraId="37791B71" w14:textId="77777777" w:rsidTr="008A64CC">
        <w:trPr>
          <w:trHeight w:val="293"/>
        </w:trPr>
        <w:tc>
          <w:tcPr>
            <w:tcW w:w="1952" w:type="pct"/>
          </w:tcPr>
          <w:p w14:paraId="6F274F5F" w14:textId="77777777" w:rsidR="002078D7" w:rsidRPr="001278DF" w:rsidRDefault="002078D7" w:rsidP="005124E7">
            <w:pPr>
              <w:jc w:val="both"/>
              <w:rPr>
                <w:rFonts w:ascii="Garamond" w:hAnsi="Garamond"/>
                <w:b/>
                <w:bCs/>
                <w:lang w:val="en-US"/>
              </w:rPr>
            </w:pPr>
            <w:r w:rsidRPr="001278DF">
              <w:rPr>
                <w:rFonts w:ascii="Garamond" w:hAnsi="Garamond"/>
                <w:b/>
                <w:bCs/>
                <w:lang w:val="en-US"/>
              </w:rPr>
              <w:t>Relevant agreements or protocols</w:t>
            </w:r>
          </w:p>
        </w:tc>
        <w:tc>
          <w:tcPr>
            <w:tcW w:w="3048" w:type="pct"/>
            <w:gridSpan w:val="4"/>
          </w:tcPr>
          <w:p w14:paraId="521CD736" w14:textId="77777777" w:rsidR="002078D7" w:rsidRPr="001278DF" w:rsidRDefault="002078D7" w:rsidP="005124E7">
            <w:pPr>
              <w:jc w:val="both"/>
              <w:rPr>
                <w:rFonts w:ascii="Garamond" w:hAnsi="Garamond"/>
                <w:i/>
                <w:iCs/>
                <w:lang w:val="en-US"/>
              </w:rPr>
            </w:pPr>
            <w:r w:rsidRPr="001278DF">
              <w:rPr>
                <w:rFonts w:ascii="Garamond" w:hAnsi="Garamond"/>
                <w:i/>
                <w:iCs/>
                <w:lang w:val="en-US"/>
              </w:rPr>
              <w:t>If applicable, otherwise delete</w:t>
            </w:r>
          </w:p>
        </w:tc>
      </w:tr>
      <w:tr w:rsidR="002078D7" w:rsidRPr="001278DF" w14:paraId="51538A70" w14:textId="77777777" w:rsidTr="008A64CC">
        <w:trPr>
          <w:trHeight w:val="293"/>
        </w:trPr>
        <w:tc>
          <w:tcPr>
            <w:tcW w:w="1952" w:type="pct"/>
          </w:tcPr>
          <w:p w14:paraId="3C1E9C50" w14:textId="77777777" w:rsidR="002078D7" w:rsidRPr="001278DF" w:rsidRDefault="002078D7" w:rsidP="005124E7">
            <w:pPr>
              <w:jc w:val="both"/>
              <w:rPr>
                <w:rFonts w:ascii="Garamond" w:hAnsi="Garamond"/>
                <w:b/>
                <w:bCs/>
                <w:lang w:val="en-US"/>
              </w:rPr>
            </w:pPr>
            <w:r w:rsidRPr="001278DF">
              <w:rPr>
                <w:rFonts w:ascii="Garamond" w:hAnsi="Garamond"/>
                <w:b/>
                <w:bCs/>
              </w:rPr>
              <w:t>Ethics approval</w:t>
            </w:r>
          </w:p>
        </w:tc>
        <w:tc>
          <w:tcPr>
            <w:tcW w:w="3048" w:type="pct"/>
            <w:gridSpan w:val="4"/>
          </w:tcPr>
          <w:p w14:paraId="7D5F6FDE" w14:textId="77777777" w:rsidR="002078D7" w:rsidRPr="001278DF" w:rsidRDefault="002078D7" w:rsidP="005124E7">
            <w:pPr>
              <w:jc w:val="both"/>
              <w:rPr>
                <w:rFonts w:ascii="Garamond" w:hAnsi="Garamond"/>
                <w:i/>
                <w:iCs/>
                <w:lang w:val="en-US"/>
              </w:rPr>
            </w:pPr>
            <w:r w:rsidRPr="001278DF">
              <w:rPr>
                <w:rFonts w:ascii="Garamond" w:hAnsi="Garamond"/>
                <w:i/>
                <w:iCs/>
                <w:lang w:val="en-GB"/>
              </w:rPr>
              <w:t>Ethics committee and protocol number, if applicable</w:t>
            </w:r>
          </w:p>
        </w:tc>
      </w:tr>
      <w:tr w:rsidR="002078D7" w:rsidRPr="001278DF" w14:paraId="4DC36E90" w14:textId="77777777" w:rsidTr="008A64CC">
        <w:trPr>
          <w:trHeight w:val="293"/>
        </w:trPr>
        <w:tc>
          <w:tcPr>
            <w:tcW w:w="1952" w:type="pct"/>
          </w:tcPr>
          <w:p w14:paraId="0CF2CF05" w14:textId="77777777" w:rsidR="002078D7" w:rsidRPr="001278DF" w:rsidRDefault="002078D7" w:rsidP="005124E7">
            <w:pPr>
              <w:jc w:val="both"/>
              <w:rPr>
                <w:rFonts w:ascii="Garamond" w:hAnsi="Garamond"/>
                <w:b/>
                <w:bCs/>
                <w:lang w:val="en-US"/>
              </w:rPr>
            </w:pPr>
            <w:r w:rsidRPr="001278DF">
              <w:rPr>
                <w:rFonts w:ascii="Garamond" w:hAnsi="Garamond"/>
                <w:b/>
                <w:bCs/>
                <w:lang w:val="en-GB"/>
              </w:rPr>
              <w:t>Contact person for data management</w:t>
            </w:r>
          </w:p>
        </w:tc>
        <w:tc>
          <w:tcPr>
            <w:tcW w:w="3048" w:type="pct"/>
            <w:gridSpan w:val="4"/>
          </w:tcPr>
          <w:p w14:paraId="59FCAE9C" w14:textId="77777777" w:rsidR="002078D7" w:rsidRPr="001278DF" w:rsidRDefault="002078D7" w:rsidP="005124E7">
            <w:pPr>
              <w:jc w:val="both"/>
              <w:rPr>
                <w:rFonts w:ascii="Garamond" w:hAnsi="Garamond"/>
                <w:i/>
                <w:iCs/>
                <w:lang w:val="en-US"/>
              </w:rPr>
            </w:pPr>
            <w:r w:rsidRPr="001278DF">
              <w:rPr>
                <w:rFonts w:ascii="Garamond" w:hAnsi="Garamond"/>
                <w:i/>
                <w:iCs/>
              </w:rPr>
              <w:t>Name and e-mail</w:t>
            </w:r>
          </w:p>
        </w:tc>
      </w:tr>
      <w:tr w:rsidR="002078D7" w:rsidRPr="001278DF" w14:paraId="43D3C4CE" w14:textId="77777777" w:rsidTr="008A64CC">
        <w:trPr>
          <w:trHeight w:val="293"/>
        </w:trPr>
        <w:tc>
          <w:tcPr>
            <w:tcW w:w="1952" w:type="pct"/>
          </w:tcPr>
          <w:p w14:paraId="5D75669F" w14:textId="77777777" w:rsidR="002078D7" w:rsidRPr="001278DF" w:rsidRDefault="002078D7" w:rsidP="005124E7">
            <w:pPr>
              <w:jc w:val="both"/>
              <w:rPr>
                <w:rFonts w:ascii="Garamond" w:hAnsi="Garamond"/>
                <w:b/>
                <w:bCs/>
                <w:lang w:val="en-US"/>
              </w:rPr>
            </w:pPr>
            <w:r w:rsidRPr="001278DF">
              <w:rPr>
                <w:rFonts w:ascii="Garamond" w:hAnsi="Garamond"/>
                <w:b/>
                <w:bCs/>
                <w:lang w:val="en-US"/>
              </w:rPr>
              <w:t>Other researchers involved in the project</w:t>
            </w:r>
          </w:p>
        </w:tc>
        <w:tc>
          <w:tcPr>
            <w:tcW w:w="622" w:type="pct"/>
          </w:tcPr>
          <w:p w14:paraId="7BEED992" w14:textId="77777777" w:rsidR="002078D7" w:rsidRPr="001278DF" w:rsidRDefault="002078D7" w:rsidP="005124E7">
            <w:pPr>
              <w:jc w:val="both"/>
              <w:rPr>
                <w:rFonts w:ascii="Garamond" w:hAnsi="Garamond"/>
                <w:b/>
                <w:bCs/>
                <w:lang w:val="en-US"/>
              </w:rPr>
            </w:pPr>
            <w:r w:rsidRPr="001278DF">
              <w:rPr>
                <w:rFonts w:ascii="Garamond" w:hAnsi="Garamond"/>
                <w:b/>
                <w:bCs/>
                <w:lang w:val="en-US"/>
              </w:rPr>
              <w:t>Name</w:t>
            </w:r>
          </w:p>
        </w:tc>
        <w:tc>
          <w:tcPr>
            <w:tcW w:w="736" w:type="pct"/>
          </w:tcPr>
          <w:p w14:paraId="151DA0E4" w14:textId="77777777" w:rsidR="002078D7" w:rsidRPr="001278DF" w:rsidRDefault="002078D7" w:rsidP="005124E7">
            <w:pPr>
              <w:jc w:val="both"/>
              <w:rPr>
                <w:rFonts w:ascii="Garamond" w:hAnsi="Garamond"/>
                <w:b/>
                <w:bCs/>
                <w:lang w:val="en-US"/>
              </w:rPr>
            </w:pPr>
            <w:r w:rsidRPr="001278DF">
              <w:rPr>
                <w:rFonts w:ascii="Garamond" w:hAnsi="Garamond"/>
                <w:b/>
                <w:bCs/>
                <w:lang w:val="en-US"/>
              </w:rPr>
              <w:t>ORCID Id</w:t>
            </w:r>
          </w:p>
        </w:tc>
        <w:tc>
          <w:tcPr>
            <w:tcW w:w="588" w:type="pct"/>
          </w:tcPr>
          <w:p w14:paraId="2CB1FF34" w14:textId="77777777" w:rsidR="002078D7" w:rsidRPr="001278DF" w:rsidRDefault="002078D7" w:rsidP="005124E7">
            <w:pPr>
              <w:jc w:val="both"/>
              <w:rPr>
                <w:rFonts w:ascii="Garamond" w:hAnsi="Garamond"/>
                <w:b/>
                <w:bCs/>
                <w:lang w:val="en-US"/>
              </w:rPr>
            </w:pPr>
            <w:r w:rsidRPr="001278DF">
              <w:rPr>
                <w:rFonts w:ascii="Garamond" w:hAnsi="Garamond"/>
                <w:b/>
                <w:bCs/>
                <w:lang w:val="en-US"/>
              </w:rPr>
              <w:t>Role</w:t>
            </w:r>
          </w:p>
        </w:tc>
        <w:tc>
          <w:tcPr>
            <w:tcW w:w="1102" w:type="pct"/>
          </w:tcPr>
          <w:p w14:paraId="43984675" w14:textId="77777777" w:rsidR="002078D7" w:rsidRPr="001278DF" w:rsidRDefault="002078D7" w:rsidP="005124E7">
            <w:pPr>
              <w:jc w:val="both"/>
              <w:rPr>
                <w:rFonts w:ascii="Garamond" w:hAnsi="Garamond"/>
                <w:b/>
                <w:bCs/>
                <w:lang w:val="en-US"/>
              </w:rPr>
            </w:pPr>
            <w:r w:rsidRPr="001278DF">
              <w:rPr>
                <w:rFonts w:ascii="Garamond" w:hAnsi="Garamond"/>
                <w:b/>
                <w:bCs/>
                <w:lang w:val="en-US"/>
              </w:rPr>
              <w:t>Data Responsibility</w:t>
            </w:r>
          </w:p>
        </w:tc>
      </w:tr>
      <w:tr w:rsidR="002078D7" w:rsidRPr="001278DF" w14:paraId="3806548E" w14:textId="77777777" w:rsidTr="008A64CC">
        <w:trPr>
          <w:trHeight w:val="293"/>
        </w:trPr>
        <w:tc>
          <w:tcPr>
            <w:tcW w:w="1952" w:type="pct"/>
            <w:vMerge w:val="restart"/>
          </w:tcPr>
          <w:p w14:paraId="2E31E58F" w14:textId="77777777" w:rsidR="002078D7" w:rsidRPr="001278DF" w:rsidRDefault="002078D7" w:rsidP="005124E7">
            <w:pPr>
              <w:jc w:val="both"/>
              <w:rPr>
                <w:rFonts w:ascii="Garamond" w:hAnsi="Garamond"/>
                <w:b/>
                <w:bCs/>
                <w:lang w:val="en-US"/>
              </w:rPr>
            </w:pPr>
          </w:p>
        </w:tc>
        <w:tc>
          <w:tcPr>
            <w:tcW w:w="622" w:type="pct"/>
          </w:tcPr>
          <w:p w14:paraId="4B4066CE" w14:textId="77777777" w:rsidR="002078D7" w:rsidRPr="001278DF" w:rsidRDefault="002078D7" w:rsidP="005124E7">
            <w:pPr>
              <w:jc w:val="both"/>
              <w:rPr>
                <w:rFonts w:ascii="Garamond" w:hAnsi="Garamond"/>
                <w:lang w:val="en-US"/>
              </w:rPr>
            </w:pPr>
          </w:p>
        </w:tc>
        <w:tc>
          <w:tcPr>
            <w:tcW w:w="736" w:type="pct"/>
          </w:tcPr>
          <w:p w14:paraId="00B4CE19" w14:textId="77777777" w:rsidR="002078D7" w:rsidRPr="001278DF" w:rsidRDefault="002078D7" w:rsidP="005124E7">
            <w:pPr>
              <w:jc w:val="both"/>
              <w:rPr>
                <w:rFonts w:ascii="Garamond" w:hAnsi="Garamond"/>
                <w:lang w:val="en-US"/>
              </w:rPr>
            </w:pPr>
          </w:p>
        </w:tc>
        <w:tc>
          <w:tcPr>
            <w:tcW w:w="588" w:type="pct"/>
          </w:tcPr>
          <w:p w14:paraId="33533FB8" w14:textId="77777777" w:rsidR="002078D7" w:rsidRPr="001278DF" w:rsidRDefault="002078D7" w:rsidP="005124E7">
            <w:pPr>
              <w:jc w:val="both"/>
              <w:rPr>
                <w:rFonts w:ascii="Garamond" w:hAnsi="Garamond"/>
                <w:lang w:val="en-US"/>
              </w:rPr>
            </w:pPr>
          </w:p>
        </w:tc>
        <w:tc>
          <w:tcPr>
            <w:tcW w:w="1102" w:type="pct"/>
          </w:tcPr>
          <w:p w14:paraId="1BC036E3" w14:textId="77777777" w:rsidR="002078D7" w:rsidRPr="001278DF" w:rsidRDefault="002078D7" w:rsidP="005124E7">
            <w:pPr>
              <w:jc w:val="both"/>
              <w:rPr>
                <w:rFonts w:ascii="Garamond" w:hAnsi="Garamond"/>
                <w:lang w:val="en-US"/>
              </w:rPr>
            </w:pPr>
          </w:p>
        </w:tc>
      </w:tr>
      <w:tr w:rsidR="002078D7" w:rsidRPr="001278DF" w14:paraId="1429EE3E" w14:textId="77777777" w:rsidTr="008A64CC">
        <w:trPr>
          <w:trHeight w:val="293"/>
        </w:trPr>
        <w:tc>
          <w:tcPr>
            <w:tcW w:w="1952" w:type="pct"/>
            <w:vMerge/>
          </w:tcPr>
          <w:p w14:paraId="65E6A29D" w14:textId="77777777" w:rsidR="002078D7" w:rsidRPr="001278DF" w:rsidRDefault="002078D7" w:rsidP="005124E7">
            <w:pPr>
              <w:jc w:val="both"/>
              <w:rPr>
                <w:rFonts w:ascii="Garamond" w:hAnsi="Garamond"/>
                <w:b/>
                <w:bCs/>
                <w:lang w:val="en-US"/>
              </w:rPr>
            </w:pPr>
          </w:p>
        </w:tc>
        <w:tc>
          <w:tcPr>
            <w:tcW w:w="622" w:type="pct"/>
          </w:tcPr>
          <w:p w14:paraId="5BF94D15" w14:textId="77777777" w:rsidR="002078D7" w:rsidRPr="001278DF" w:rsidRDefault="002078D7" w:rsidP="005124E7">
            <w:pPr>
              <w:jc w:val="both"/>
              <w:rPr>
                <w:rFonts w:ascii="Garamond" w:hAnsi="Garamond"/>
                <w:lang w:val="en-US"/>
              </w:rPr>
            </w:pPr>
          </w:p>
        </w:tc>
        <w:tc>
          <w:tcPr>
            <w:tcW w:w="736" w:type="pct"/>
          </w:tcPr>
          <w:p w14:paraId="060EF5A0" w14:textId="77777777" w:rsidR="002078D7" w:rsidRPr="001278DF" w:rsidRDefault="002078D7" w:rsidP="005124E7">
            <w:pPr>
              <w:jc w:val="both"/>
              <w:rPr>
                <w:rFonts w:ascii="Garamond" w:hAnsi="Garamond"/>
                <w:lang w:val="en-US"/>
              </w:rPr>
            </w:pPr>
          </w:p>
        </w:tc>
        <w:tc>
          <w:tcPr>
            <w:tcW w:w="588" w:type="pct"/>
          </w:tcPr>
          <w:p w14:paraId="06F1AA2F" w14:textId="77777777" w:rsidR="002078D7" w:rsidRPr="001278DF" w:rsidRDefault="002078D7" w:rsidP="005124E7">
            <w:pPr>
              <w:jc w:val="both"/>
              <w:rPr>
                <w:rFonts w:ascii="Garamond" w:hAnsi="Garamond"/>
                <w:lang w:val="en-US"/>
              </w:rPr>
            </w:pPr>
          </w:p>
        </w:tc>
        <w:tc>
          <w:tcPr>
            <w:tcW w:w="1102" w:type="pct"/>
          </w:tcPr>
          <w:p w14:paraId="001A8340" w14:textId="77777777" w:rsidR="002078D7" w:rsidRPr="001278DF" w:rsidRDefault="002078D7" w:rsidP="005124E7">
            <w:pPr>
              <w:jc w:val="both"/>
              <w:rPr>
                <w:rFonts w:ascii="Garamond" w:hAnsi="Garamond"/>
                <w:lang w:val="en-US"/>
              </w:rPr>
            </w:pPr>
          </w:p>
        </w:tc>
      </w:tr>
      <w:tr w:rsidR="002078D7" w:rsidRPr="001278DF" w14:paraId="4B48F242" w14:textId="77777777" w:rsidTr="008A64CC">
        <w:trPr>
          <w:trHeight w:val="293"/>
        </w:trPr>
        <w:tc>
          <w:tcPr>
            <w:tcW w:w="1952" w:type="pct"/>
            <w:vMerge/>
          </w:tcPr>
          <w:p w14:paraId="27A578A6" w14:textId="77777777" w:rsidR="002078D7" w:rsidRPr="001278DF" w:rsidRDefault="002078D7" w:rsidP="005124E7">
            <w:pPr>
              <w:jc w:val="both"/>
              <w:rPr>
                <w:rFonts w:ascii="Garamond" w:hAnsi="Garamond"/>
                <w:b/>
                <w:bCs/>
                <w:lang w:val="en-US"/>
              </w:rPr>
            </w:pPr>
          </w:p>
        </w:tc>
        <w:tc>
          <w:tcPr>
            <w:tcW w:w="622" w:type="pct"/>
          </w:tcPr>
          <w:p w14:paraId="12123C06" w14:textId="77777777" w:rsidR="002078D7" w:rsidRPr="001278DF" w:rsidRDefault="002078D7" w:rsidP="005124E7">
            <w:pPr>
              <w:jc w:val="both"/>
              <w:rPr>
                <w:rFonts w:ascii="Garamond" w:hAnsi="Garamond"/>
                <w:lang w:val="en-US"/>
              </w:rPr>
            </w:pPr>
          </w:p>
        </w:tc>
        <w:tc>
          <w:tcPr>
            <w:tcW w:w="736" w:type="pct"/>
          </w:tcPr>
          <w:p w14:paraId="60957550" w14:textId="77777777" w:rsidR="002078D7" w:rsidRPr="001278DF" w:rsidRDefault="002078D7" w:rsidP="005124E7">
            <w:pPr>
              <w:jc w:val="both"/>
              <w:rPr>
                <w:rFonts w:ascii="Garamond" w:hAnsi="Garamond"/>
                <w:lang w:val="en-US"/>
              </w:rPr>
            </w:pPr>
          </w:p>
        </w:tc>
        <w:tc>
          <w:tcPr>
            <w:tcW w:w="588" w:type="pct"/>
          </w:tcPr>
          <w:p w14:paraId="60C274AC" w14:textId="77777777" w:rsidR="002078D7" w:rsidRPr="001278DF" w:rsidRDefault="002078D7" w:rsidP="005124E7">
            <w:pPr>
              <w:jc w:val="both"/>
              <w:rPr>
                <w:rFonts w:ascii="Garamond" w:hAnsi="Garamond"/>
                <w:lang w:val="en-US"/>
              </w:rPr>
            </w:pPr>
          </w:p>
        </w:tc>
        <w:tc>
          <w:tcPr>
            <w:tcW w:w="1102" w:type="pct"/>
          </w:tcPr>
          <w:p w14:paraId="1F02D8EE" w14:textId="77777777" w:rsidR="002078D7" w:rsidRPr="001278DF" w:rsidRDefault="002078D7" w:rsidP="005124E7">
            <w:pPr>
              <w:jc w:val="both"/>
              <w:rPr>
                <w:rFonts w:ascii="Garamond" w:hAnsi="Garamond"/>
                <w:lang w:val="en-US"/>
              </w:rPr>
            </w:pPr>
          </w:p>
        </w:tc>
      </w:tr>
    </w:tbl>
    <w:p w14:paraId="4882B8F9" w14:textId="77777777" w:rsidR="002078D7" w:rsidRDefault="002078D7" w:rsidP="005124E7">
      <w:pPr>
        <w:jc w:val="both"/>
        <w:rPr>
          <w:rFonts w:ascii="Garamond" w:hAnsi="Garamond"/>
          <w:b/>
          <w:bCs/>
          <w:sz w:val="28"/>
          <w:szCs w:val="28"/>
          <w:lang w:val="en-US"/>
        </w:rPr>
      </w:pPr>
    </w:p>
    <w:p w14:paraId="5E8B2045" w14:textId="77777777" w:rsidR="00B84D63" w:rsidRPr="001278DF" w:rsidRDefault="00B84D63" w:rsidP="005124E7">
      <w:pPr>
        <w:jc w:val="both"/>
        <w:rPr>
          <w:rFonts w:ascii="Garamond" w:hAnsi="Garamond"/>
          <w:b/>
          <w:bCs/>
          <w:sz w:val="28"/>
          <w:szCs w:val="28"/>
          <w:lang w:val="en-US"/>
        </w:rPr>
      </w:pPr>
    </w:p>
    <w:p w14:paraId="4D050ED4" w14:textId="2EE1C800" w:rsidR="002078D7" w:rsidRPr="001278DF" w:rsidRDefault="005124E7" w:rsidP="005124E7">
      <w:pPr>
        <w:jc w:val="both"/>
        <w:rPr>
          <w:rFonts w:ascii="Garamond" w:hAnsi="Garamond"/>
          <w:b/>
          <w:bCs/>
          <w:sz w:val="28"/>
          <w:szCs w:val="28"/>
          <w:lang w:val="en-US"/>
        </w:rPr>
      </w:pPr>
      <w:r w:rsidRPr="001278DF">
        <w:rPr>
          <w:rFonts w:ascii="Garamond" w:hAnsi="Garamond"/>
          <w:b/>
          <w:bCs/>
          <w:sz w:val="28"/>
          <w:szCs w:val="28"/>
          <w:lang w:val="en-US"/>
        </w:rPr>
        <w:t xml:space="preserve">1.2. </w:t>
      </w:r>
      <w:r w:rsidR="002078D7" w:rsidRPr="001278DF">
        <w:rPr>
          <w:rFonts w:ascii="Garamond" w:hAnsi="Garamond"/>
          <w:b/>
          <w:bCs/>
          <w:sz w:val="28"/>
          <w:szCs w:val="28"/>
          <w:lang w:val="en-US"/>
        </w:rPr>
        <w:t xml:space="preserve">DMP information </w:t>
      </w:r>
    </w:p>
    <w:tbl>
      <w:tblPr>
        <w:tblStyle w:val="Grigliatabella"/>
        <w:tblpPr w:leftFromText="142" w:rightFromText="142" w:vertAnchor="text" w:horzAnchor="margin" w:tblpY="315"/>
        <w:tblOverlap w:val="never"/>
        <w:tblW w:w="5000" w:type="pct"/>
        <w:tblLook w:val="04A0" w:firstRow="1" w:lastRow="0" w:firstColumn="1" w:lastColumn="0" w:noHBand="0" w:noVBand="1"/>
      </w:tblPr>
      <w:tblGrid>
        <w:gridCol w:w="1712"/>
        <w:gridCol w:w="1471"/>
        <w:gridCol w:w="2254"/>
        <w:gridCol w:w="3579"/>
      </w:tblGrid>
      <w:tr w:rsidR="002078D7" w:rsidRPr="001278DF" w14:paraId="24F71FF1" w14:textId="77777777" w:rsidTr="393FE84E">
        <w:trPr>
          <w:trHeight w:val="220"/>
        </w:trPr>
        <w:tc>
          <w:tcPr>
            <w:tcW w:w="949" w:type="pct"/>
          </w:tcPr>
          <w:p w14:paraId="5616A711" w14:textId="77777777" w:rsidR="002078D7" w:rsidRPr="001278DF" w:rsidRDefault="002078D7" w:rsidP="005124E7">
            <w:pPr>
              <w:jc w:val="both"/>
              <w:rPr>
                <w:rFonts w:ascii="Garamond" w:hAnsi="Garamond"/>
                <w:b/>
                <w:bCs/>
                <w:lang w:val="en-US"/>
              </w:rPr>
            </w:pPr>
            <w:r w:rsidRPr="001278DF">
              <w:rPr>
                <w:rFonts w:ascii="Garamond" w:hAnsi="Garamond"/>
                <w:b/>
                <w:bCs/>
                <w:lang w:val="en-US"/>
              </w:rPr>
              <w:t>File name</w:t>
            </w:r>
          </w:p>
        </w:tc>
        <w:tc>
          <w:tcPr>
            <w:tcW w:w="4051" w:type="pct"/>
            <w:gridSpan w:val="3"/>
          </w:tcPr>
          <w:p w14:paraId="3E141F07" w14:textId="77777777" w:rsidR="002078D7" w:rsidRPr="001278DF" w:rsidRDefault="002078D7" w:rsidP="005124E7">
            <w:pPr>
              <w:jc w:val="both"/>
              <w:rPr>
                <w:rFonts w:ascii="Garamond" w:hAnsi="Garamond"/>
                <w:lang w:val="en-US"/>
              </w:rPr>
            </w:pPr>
            <w:r w:rsidRPr="001278DF">
              <w:rPr>
                <w:rFonts w:ascii="Garamond" w:hAnsi="Garamond"/>
                <w:lang w:val="en-US"/>
              </w:rPr>
              <w:t xml:space="preserve"> </w:t>
            </w:r>
          </w:p>
        </w:tc>
      </w:tr>
      <w:tr w:rsidR="002078D7" w:rsidRPr="001278DF" w14:paraId="3B8C20F7" w14:textId="77777777" w:rsidTr="393FE84E">
        <w:trPr>
          <w:trHeight w:val="220"/>
        </w:trPr>
        <w:tc>
          <w:tcPr>
            <w:tcW w:w="949" w:type="pct"/>
          </w:tcPr>
          <w:p w14:paraId="37913692" w14:textId="77777777" w:rsidR="002078D7" w:rsidRPr="001278DF" w:rsidRDefault="002078D7" w:rsidP="005124E7">
            <w:pPr>
              <w:jc w:val="both"/>
              <w:rPr>
                <w:rFonts w:ascii="Garamond" w:hAnsi="Garamond"/>
                <w:b/>
                <w:bCs/>
                <w:lang w:val="en-US"/>
              </w:rPr>
            </w:pPr>
            <w:commentRangeStart w:id="2"/>
            <w:r w:rsidRPr="393FE84E">
              <w:rPr>
                <w:rFonts w:ascii="Garamond" w:hAnsi="Garamond"/>
                <w:b/>
                <w:bCs/>
                <w:lang w:val="en-US"/>
              </w:rPr>
              <w:t>Storage location</w:t>
            </w:r>
            <w:commentRangeEnd w:id="2"/>
            <w:r w:rsidRPr="001278DF">
              <w:rPr>
                <w:rStyle w:val="Rimandocommento"/>
                <w:rFonts w:ascii="Garamond" w:hAnsi="Garamond"/>
                <w:b/>
                <w:bCs/>
                <w:sz w:val="21"/>
                <w:szCs w:val="21"/>
                <w:lang w:val="en-US"/>
              </w:rPr>
              <w:commentReference w:id="2"/>
            </w:r>
          </w:p>
        </w:tc>
        <w:tc>
          <w:tcPr>
            <w:tcW w:w="4051" w:type="pct"/>
            <w:gridSpan w:val="3"/>
          </w:tcPr>
          <w:p w14:paraId="58E74698" w14:textId="77777777" w:rsidR="002078D7" w:rsidRPr="001278DF" w:rsidRDefault="002078D7" w:rsidP="005124E7">
            <w:pPr>
              <w:jc w:val="both"/>
              <w:rPr>
                <w:rFonts w:ascii="Garamond" w:hAnsi="Garamond"/>
                <w:lang w:val="en-US"/>
              </w:rPr>
            </w:pPr>
          </w:p>
        </w:tc>
      </w:tr>
      <w:tr w:rsidR="002078D7" w:rsidRPr="001278DF" w14:paraId="7BC24066" w14:textId="77777777" w:rsidTr="393FE84E">
        <w:trPr>
          <w:trHeight w:val="220"/>
        </w:trPr>
        <w:tc>
          <w:tcPr>
            <w:tcW w:w="949" w:type="pct"/>
          </w:tcPr>
          <w:p w14:paraId="09D98537" w14:textId="77777777" w:rsidR="002078D7" w:rsidRPr="001278DF" w:rsidRDefault="002078D7" w:rsidP="005124E7">
            <w:pPr>
              <w:jc w:val="both"/>
              <w:rPr>
                <w:rFonts w:ascii="Garamond" w:hAnsi="Garamond"/>
                <w:b/>
                <w:bCs/>
                <w:lang w:val="en-US"/>
              </w:rPr>
            </w:pPr>
            <w:commentRangeStart w:id="3"/>
            <w:r w:rsidRPr="001278DF">
              <w:rPr>
                <w:rFonts w:ascii="Garamond" w:hAnsi="Garamond"/>
                <w:b/>
                <w:bCs/>
                <w:lang w:val="en-US"/>
              </w:rPr>
              <w:t>Version</w:t>
            </w:r>
            <w:commentRangeEnd w:id="3"/>
            <w:r w:rsidR="00B84D63" w:rsidRPr="001278DF">
              <w:rPr>
                <w:rStyle w:val="Rimandocommento"/>
                <w:rFonts w:ascii="Garamond" w:hAnsi="Garamond"/>
                <w:b/>
                <w:bCs/>
                <w:sz w:val="21"/>
                <w:szCs w:val="21"/>
                <w:lang w:val="en-US"/>
              </w:rPr>
              <w:commentReference w:id="3"/>
            </w:r>
          </w:p>
        </w:tc>
        <w:tc>
          <w:tcPr>
            <w:tcW w:w="816" w:type="pct"/>
          </w:tcPr>
          <w:p w14:paraId="78D84E84" w14:textId="77777777" w:rsidR="002078D7" w:rsidRPr="001278DF" w:rsidRDefault="002078D7" w:rsidP="005124E7">
            <w:pPr>
              <w:jc w:val="both"/>
              <w:rPr>
                <w:rFonts w:ascii="Garamond" w:hAnsi="Garamond"/>
                <w:b/>
                <w:bCs/>
                <w:lang w:val="en-US"/>
              </w:rPr>
            </w:pPr>
            <w:r w:rsidRPr="001278DF">
              <w:rPr>
                <w:rFonts w:ascii="Garamond" w:hAnsi="Garamond"/>
                <w:b/>
                <w:bCs/>
                <w:lang w:val="en-US"/>
              </w:rPr>
              <w:t>Creation date</w:t>
            </w:r>
          </w:p>
        </w:tc>
        <w:tc>
          <w:tcPr>
            <w:tcW w:w="1250" w:type="pct"/>
          </w:tcPr>
          <w:p w14:paraId="1D491F5B" w14:textId="77777777" w:rsidR="002078D7" w:rsidRPr="001278DF" w:rsidRDefault="002078D7" w:rsidP="005124E7">
            <w:pPr>
              <w:jc w:val="both"/>
              <w:rPr>
                <w:rFonts w:ascii="Garamond" w:hAnsi="Garamond"/>
                <w:b/>
                <w:bCs/>
                <w:lang w:val="en-US"/>
              </w:rPr>
            </w:pPr>
            <w:r w:rsidRPr="001278DF">
              <w:rPr>
                <w:rFonts w:ascii="Garamond" w:hAnsi="Garamond"/>
                <w:b/>
                <w:bCs/>
                <w:lang w:val="en-US"/>
              </w:rPr>
              <w:t>Support staff review date</w:t>
            </w:r>
          </w:p>
        </w:tc>
        <w:tc>
          <w:tcPr>
            <w:tcW w:w="1985" w:type="pct"/>
          </w:tcPr>
          <w:p w14:paraId="1944B436" w14:textId="77777777" w:rsidR="002078D7" w:rsidRPr="001278DF" w:rsidRDefault="002078D7" w:rsidP="005124E7">
            <w:pPr>
              <w:jc w:val="both"/>
              <w:rPr>
                <w:rFonts w:ascii="Garamond" w:hAnsi="Garamond"/>
                <w:b/>
                <w:bCs/>
                <w:lang w:val="en-US"/>
              </w:rPr>
            </w:pPr>
            <w:commentRangeStart w:id="4"/>
            <w:r w:rsidRPr="001278DF">
              <w:rPr>
                <w:rFonts w:ascii="Garamond" w:hAnsi="Garamond"/>
                <w:b/>
                <w:bCs/>
                <w:lang w:val="en-US"/>
              </w:rPr>
              <w:t>Modified points</w:t>
            </w:r>
            <w:commentRangeEnd w:id="4"/>
            <w:r w:rsidR="00B84D63" w:rsidRPr="001278DF">
              <w:rPr>
                <w:rStyle w:val="Rimandocommento"/>
                <w:rFonts w:ascii="Garamond" w:hAnsi="Garamond"/>
                <w:b/>
                <w:bCs/>
                <w:sz w:val="21"/>
                <w:szCs w:val="21"/>
                <w:lang w:val="en-US"/>
              </w:rPr>
              <w:commentReference w:id="4"/>
            </w:r>
          </w:p>
        </w:tc>
      </w:tr>
      <w:tr w:rsidR="002078D7" w:rsidRPr="001278DF" w14:paraId="7C99DDD0" w14:textId="77777777" w:rsidTr="393FE84E">
        <w:trPr>
          <w:trHeight w:val="220"/>
        </w:trPr>
        <w:tc>
          <w:tcPr>
            <w:tcW w:w="949" w:type="pct"/>
          </w:tcPr>
          <w:p w14:paraId="662D7F84" w14:textId="77777777" w:rsidR="002078D7" w:rsidRPr="001278DF" w:rsidRDefault="002078D7" w:rsidP="005124E7">
            <w:pPr>
              <w:jc w:val="both"/>
              <w:rPr>
                <w:rFonts w:ascii="Garamond" w:hAnsi="Garamond"/>
                <w:lang w:val="en-US"/>
              </w:rPr>
            </w:pPr>
          </w:p>
        </w:tc>
        <w:tc>
          <w:tcPr>
            <w:tcW w:w="816" w:type="pct"/>
          </w:tcPr>
          <w:p w14:paraId="7A81CB88" w14:textId="77777777" w:rsidR="002078D7" w:rsidRPr="001278DF" w:rsidRDefault="002078D7" w:rsidP="005124E7">
            <w:pPr>
              <w:jc w:val="both"/>
              <w:rPr>
                <w:rFonts w:ascii="Garamond" w:hAnsi="Garamond"/>
                <w:lang w:val="en-US"/>
              </w:rPr>
            </w:pPr>
          </w:p>
        </w:tc>
        <w:tc>
          <w:tcPr>
            <w:tcW w:w="1250" w:type="pct"/>
          </w:tcPr>
          <w:p w14:paraId="606A25C7" w14:textId="77777777" w:rsidR="002078D7" w:rsidRPr="001278DF" w:rsidRDefault="002078D7" w:rsidP="005124E7">
            <w:pPr>
              <w:jc w:val="both"/>
              <w:rPr>
                <w:rFonts w:ascii="Garamond" w:hAnsi="Garamond"/>
                <w:lang w:val="en-US"/>
              </w:rPr>
            </w:pPr>
          </w:p>
        </w:tc>
        <w:tc>
          <w:tcPr>
            <w:tcW w:w="1985" w:type="pct"/>
          </w:tcPr>
          <w:p w14:paraId="6338296B" w14:textId="77777777" w:rsidR="002078D7" w:rsidRPr="001278DF" w:rsidRDefault="002078D7" w:rsidP="005124E7">
            <w:pPr>
              <w:jc w:val="both"/>
              <w:rPr>
                <w:rFonts w:ascii="Garamond" w:hAnsi="Garamond"/>
                <w:lang w:val="en-US"/>
              </w:rPr>
            </w:pPr>
          </w:p>
        </w:tc>
      </w:tr>
      <w:tr w:rsidR="002078D7" w:rsidRPr="001278DF" w14:paraId="0B3AEA1A" w14:textId="77777777" w:rsidTr="393FE84E">
        <w:trPr>
          <w:trHeight w:val="220"/>
        </w:trPr>
        <w:tc>
          <w:tcPr>
            <w:tcW w:w="949" w:type="pct"/>
          </w:tcPr>
          <w:p w14:paraId="35DF5CA4" w14:textId="77777777" w:rsidR="002078D7" w:rsidRPr="001278DF" w:rsidRDefault="002078D7" w:rsidP="005124E7">
            <w:pPr>
              <w:jc w:val="both"/>
              <w:rPr>
                <w:rFonts w:ascii="Garamond" w:hAnsi="Garamond"/>
                <w:color w:val="A6A6A6" w:themeColor="background1" w:themeShade="A6"/>
                <w:lang w:val="en-US"/>
              </w:rPr>
            </w:pPr>
          </w:p>
        </w:tc>
        <w:tc>
          <w:tcPr>
            <w:tcW w:w="816" w:type="pct"/>
          </w:tcPr>
          <w:p w14:paraId="54F1BE98" w14:textId="77777777" w:rsidR="002078D7" w:rsidRPr="001278DF" w:rsidRDefault="002078D7" w:rsidP="005124E7">
            <w:pPr>
              <w:jc w:val="both"/>
              <w:rPr>
                <w:rFonts w:ascii="Garamond" w:hAnsi="Garamond"/>
                <w:i/>
                <w:iCs/>
                <w:color w:val="A6A6A6" w:themeColor="background1" w:themeShade="A6"/>
                <w:lang w:val="en-US"/>
              </w:rPr>
            </w:pPr>
          </w:p>
        </w:tc>
        <w:tc>
          <w:tcPr>
            <w:tcW w:w="1250" w:type="pct"/>
          </w:tcPr>
          <w:p w14:paraId="59299DD7" w14:textId="77777777" w:rsidR="002078D7" w:rsidRPr="001278DF" w:rsidRDefault="002078D7" w:rsidP="005124E7">
            <w:pPr>
              <w:jc w:val="both"/>
              <w:rPr>
                <w:rFonts w:ascii="Garamond" w:hAnsi="Garamond"/>
                <w:i/>
                <w:iCs/>
                <w:color w:val="A6A6A6" w:themeColor="background1" w:themeShade="A6"/>
                <w:lang w:val="en-US"/>
              </w:rPr>
            </w:pPr>
          </w:p>
        </w:tc>
        <w:tc>
          <w:tcPr>
            <w:tcW w:w="1985" w:type="pct"/>
          </w:tcPr>
          <w:p w14:paraId="2C992C08" w14:textId="77777777" w:rsidR="002078D7" w:rsidRPr="001278DF" w:rsidRDefault="002078D7" w:rsidP="005124E7">
            <w:pPr>
              <w:jc w:val="both"/>
              <w:rPr>
                <w:rFonts w:ascii="Garamond" w:hAnsi="Garamond"/>
                <w:i/>
                <w:iCs/>
                <w:color w:val="A6A6A6" w:themeColor="background1" w:themeShade="A6"/>
                <w:lang w:val="en-US"/>
              </w:rPr>
            </w:pPr>
          </w:p>
        </w:tc>
      </w:tr>
      <w:tr w:rsidR="002078D7" w:rsidRPr="001278DF" w14:paraId="62E06D18" w14:textId="77777777" w:rsidTr="393FE84E">
        <w:trPr>
          <w:trHeight w:val="220"/>
        </w:trPr>
        <w:tc>
          <w:tcPr>
            <w:tcW w:w="949" w:type="pct"/>
          </w:tcPr>
          <w:p w14:paraId="6E33ADF3" w14:textId="77777777" w:rsidR="002078D7" w:rsidRPr="001278DF" w:rsidRDefault="002078D7" w:rsidP="005124E7">
            <w:pPr>
              <w:jc w:val="both"/>
              <w:rPr>
                <w:rFonts w:ascii="Garamond" w:hAnsi="Garamond"/>
                <w:lang w:val="en-US"/>
              </w:rPr>
            </w:pPr>
          </w:p>
        </w:tc>
        <w:tc>
          <w:tcPr>
            <w:tcW w:w="816" w:type="pct"/>
          </w:tcPr>
          <w:p w14:paraId="4FA5408F" w14:textId="77777777" w:rsidR="002078D7" w:rsidRPr="001278DF" w:rsidRDefault="002078D7" w:rsidP="005124E7">
            <w:pPr>
              <w:jc w:val="both"/>
              <w:rPr>
                <w:rFonts w:ascii="Garamond" w:hAnsi="Garamond"/>
                <w:i/>
                <w:iCs/>
                <w:color w:val="A6A6A6" w:themeColor="background1" w:themeShade="A6"/>
                <w:lang w:val="en-US"/>
              </w:rPr>
            </w:pPr>
          </w:p>
        </w:tc>
        <w:tc>
          <w:tcPr>
            <w:tcW w:w="1250" w:type="pct"/>
          </w:tcPr>
          <w:p w14:paraId="11AA7C67" w14:textId="77777777" w:rsidR="002078D7" w:rsidRPr="001278DF" w:rsidRDefault="002078D7" w:rsidP="005124E7">
            <w:pPr>
              <w:jc w:val="both"/>
              <w:rPr>
                <w:rFonts w:ascii="Garamond" w:hAnsi="Garamond"/>
                <w:i/>
                <w:iCs/>
                <w:color w:val="A6A6A6" w:themeColor="background1" w:themeShade="A6"/>
                <w:lang w:val="en-US"/>
              </w:rPr>
            </w:pPr>
          </w:p>
        </w:tc>
        <w:tc>
          <w:tcPr>
            <w:tcW w:w="1985" w:type="pct"/>
          </w:tcPr>
          <w:p w14:paraId="547335B6" w14:textId="77777777" w:rsidR="002078D7" w:rsidRPr="001278DF" w:rsidRDefault="002078D7" w:rsidP="005124E7">
            <w:pPr>
              <w:jc w:val="both"/>
              <w:rPr>
                <w:rFonts w:ascii="Garamond" w:hAnsi="Garamond"/>
                <w:i/>
                <w:iCs/>
                <w:color w:val="A6A6A6" w:themeColor="background1" w:themeShade="A6"/>
                <w:lang w:val="en-US"/>
              </w:rPr>
            </w:pPr>
          </w:p>
        </w:tc>
      </w:tr>
    </w:tbl>
    <w:p w14:paraId="56C613B9" w14:textId="25BCCD85" w:rsidR="002078D7" w:rsidRPr="001278DF" w:rsidRDefault="002078D7" w:rsidP="005124E7">
      <w:pPr>
        <w:jc w:val="both"/>
        <w:rPr>
          <w:rFonts w:ascii="Garamond" w:hAnsi="Garamond"/>
          <w:b/>
          <w:bCs/>
          <w:sz w:val="25"/>
          <w:szCs w:val="25"/>
          <w:lang w:val="en-GB"/>
        </w:rPr>
      </w:pPr>
    </w:p>
    <w:p w14:paraId="43A37044" w14:textId="77777777" w:rsidR="005124E7" w:rsidRPr="001278DF" w:rsidRDefault="005124E7" w:rsidP="005124E7">
      <w:pPr>
        <w:spacing w:after="160"/>
        <w:jc w:val="both"/>
        <w:rPr>
          <w:rFonts w:ascii="Garamond" w:eastAsiaTheme="majorEastAsia" w:hAnsi="Garamond" w:cstheme="majorBidi"/>
          <w:b/>
          <w:bCs/>
          <w:kern w:val="2"/>
          <w:sz w:val="25"/>
          <w:szCs w:val="25"/>
          <w:u w:val="single"/>
          <w:lang w:val="en-GB"/>
          <w14:ligatures w14:val="standardContextual"/>
        </w:rPr>
      </w:pPr>
      <w:r w:rsidRPr="001278DF">
        <w:rPr>
          <w:rFonts w:ascii="Garamond" w:hAnsi="Garamond"/>
          <w:bCs/>
          <w:sz w:val="25"/>
          <w:szCs w:val="25"/>
          <w:lang w:val="en-GB"/>
        </w:rPr>
        <w:br w:type="page"/>
      </w:r>
    </w:p>
    <w:p w14:paraId="1A6B0332" w14:textId="77777777" w:rsidR="005124E7" w:rsidRPr="001278DF" w:rsidRDefault="005124E7" w:rsidP="004E349C">
      <w:pPr>
        <w:pStyle w:val="Titolo2"/>
      </w:pPr>
    </w:p>
    <w:p w14:paraId="5B6D5055" w14:textId="77777777" w:rsidR="00B84D63" w:rsidRDefault="00B84D63" w:rsidP="005124E7">
      <w:pPr>
        <w:pStyle w:val="Titolo1"/>
      </w:pPr>
      <w:bookmarkStart w:id="5" w:name="_Toc235609069"/>
    </w:p>
    <w:p w14:paraId="07EF9087" w14:textId="32CC1C7A" w:rsidR="002078D7" w:rsidRPr="001278DF" w:rsidRDefault="005124E7" w:rsidP="005124E7">
      <w:pPr>
        <w:pStyle w:val="Titolo1"/>
      </w:pPr>
      <w:r w:rsidRPr="001278DF">
        <w:t>2</w:t>
      </w:r>
      <w:r w:rsidR="002078D7" w:rsidRPr="001278DF">
        <w:t>. Data summary</w:t>
      </w:r>
      <w:bookmarkEnd w:id="5"/>
    </w:p>
    <w:p w14:paraId="775A20B0" w14:textId="77777777" w:rsidR="005124E7" w:rsidRPr="001278DF" w:rsidRDefault="005124E7" w:rsidP="005124E7">
      <w:pPr>
        <w:rPr>
          <w:lang w:val="en-GB"/>
        </w:rPr>
      </w:pPr>
    </w:p>
    <w:p w14:paraId="2D8B73CC" w14:textId="77777777" w:rsidR="005124E7" w:rsidRPr="001278DF" w:rsidRDefault="005124E7" w:rsidP="005124E7">
      <w:pPr>
        <w:rPr>
          <w:rFonts w:ascii="Garamond" w:hAnsi="Garamond"/>
          <w:b/>
          <w:bCs/>
          <w:sz w:val="28"/>
          <w:szCs w:val="28"/>
        </w:rPr>
      </w:pPr>
      <w:r w:rsidRPr="001278DF">
        <w:rPr>
          <w:rFonts w:ascii="Garamond" w:hAnsi="Garamond"/>
          <w:b/>
          <w:bCs/>
          <w:sz w:val="28"/>
          <w:szCs w:val="28"/>
        </w:rPr>
        <w:t>2.1.</w:t>
      </w:r>
      <w:r w:rsidR="002078D7" w:rsidRPr="001278DF">
        <w:rPr>
          <w:rFonts w:ascii="Garamond" w:hAnsi="Garamond"/>
          <w:b/>
          <w:bCs/>
          <w:sz w:val="28"/>
          <w:szCs w:val="28"/>
        </w:rPr>
        <w:t xml:space="preserve"> Re</w:t>
      </w:r>
      <w:r w:rsidRPr="001278DF">
        <w:rPr>
          <w:rFonts w:ascii="Garamond" w:hAnsi="Garamond"/>
          <w:b/>
          <w:bCs/>
          <w:sz w:val="28"/>
          <w:szCs w:val="28"/>
        </w:rPr>
        <w:t>s</w:t>
      </w:r>
      <w:r w:rsidR="002078D7" w:rsidRPr="001278DF">
        <w:rPr>
          <w:rFonts w:ascii="Garamond" w:hAnsi="Garamond"/>
          <w:b/>
          <w:bCs/>
          <w:sz w:val="28"/>
          <w:szCs w:val="28"/>
        </w:rPr>
        <w:t>earch data summary</w:t>
      </w:r>
    </w:p>
    <w:p w14:paraId="794B5EEA" w14:textId="29AB0AA2" w:rsidR="003348C9" w:rsidRDefault="002078D7" w:rsidP="003348C9">
      <w:pPr>
        <w:jc w:val="both"/>
        <w:rPr>
          <w:rFonts w:ascii="Garamond" w:hAnsi="Garamond"/>
          <w:i/>
          <w:iCs/>
          <w:lang w:val="en-GB"/>
        </w:rPr>
      </w:pPr>
      <w:commentRangeStart w:id="6"/>
      <w:r w:rsidRPr="393FE84E">
        <w:rPr>
          <w:rFonts w:ascii="Garamond" w:hAnsi="Garamond"/>
          <w:i/>
          <w:iCs/>
          <w:lang w:val="en-GB"/>
        </w:rPr>
        <w:t>Briefly explain why the data are collected or generated and how they relate to the project objectives. Indicate to whom the data could be useful after the project (your research community, other disciplines, the public sector…) and how you intend to share it (repository/any access restrictions).</w:t>
      </w:r>
      <w:commentRangeEnd w:id="6"/>
      <w:r>
        <w:rPr>
          <w:rStyle w:val="Rimandocommento"/>
          <w:rFonts w:ascii="Garamond" w:hAnsi="Garamond"/>
          <w:i/>
          <w:iCs/>
          <w:sz w:val="21"/>
          <w:szCs w:val="21"/>
          <w:lang w:val="en-GB"/>
        </w:rPr>
        <w:commentReference w:id="6"/>
      </w:r>
    </w:p>
    <w:p w14:paraId="69314A19" w14:textId="77777777" w:rsidR="003348C9" w:rsidRPr="003348C9" w:rsidRDefault="003348C9" w:rsidP="003348C9">
      <w:pPr>
        <w:jc w:val="both"/>
        <w:rPr>
          <w:rFonts w:ascii="Garamond" w:hAnsi="Garamond"/>
          <w:i/>
          <w:iCs/>
          <w:lang w:val="en-GB"/>
        </w:rPr>
      </w:pPr>
    </w:p>
    <w:p w14:paraId="39ECE1C1" w14:textId="32CFE739" w:rsidR="002078D7" w:rsidRPr="001278DF" w:rsidRDefault="005124E7" w:rsidP="005124E7">
      <w:pPr>
        <w:jc w:val="both"/>
        <w:rPr>
          <w:rFonts w:ascii="Garamond" w:hAnsi="Garamond"/>
          <w:b/>
          <w:bCs/>
          <w:sz w:val="28"/>
          <w:szCs w:val="28"/>
          <w:lang w:val="en-GB"/>
        </w:rPr>
      </w:pPr>
      <w:r w:rsidRPr="001278DF">
        <w:rPr>
          <w:rFonts w:ascii="Garamond" w:hAnsi="Garamond"/>
          <w:b/>
          <w:bCs/>
          <w:sz w:val="28"/>
          <w:szCs w:val="28"/>
          <w:lang w:val="en-GB"/>
        </w:rPr>
        <w:t>2</w:t>
      </w:r>
      <w:r w:rsidR="002078D7" w:rsidRPr="001278DF">
        <w:rPr>
          <w:rFonts w:ascii="Garamond" w:hAnsi="Garamond"/>
          <w:b/>
          <w:bCs/>
          <w:sz w:val="28"/>
          <w:szCs w:val="28"/>
          <w:lang w:val="en-GB"/>
        </w:rPr>
        <w:t>.2. Data overview</w:t>
      </w:r>
    </w:p>
    <w:p w14:paraId="55129C0C" w14:textId="77777777" w:rsidR="005124E7" w:rsidRPr="001278DF" w:rsidRDefault="005124E7" w:rsidP="005124E7">
      <w:pPr>
        <w:spacing w:line="270" w:lineRule="exact"/>
        <w:jc w:val="both"/>
        <w:rPr>
          <w:rFonts w:ascii="Garamond" w:hAnsi="Garamond"/>
          <w:bCs/>
          <w:i/>
          <w:iCs/>
          <w:lang w:val="en-US"/>
        </w:rPr>
      </w:pPr>
      <w:r w:rsidRPr="001278DF">
        <w:rPr>
          <w:rFonts w:ascii="Garamond" w:hAnsi="Garamond"/>
          <w:bCs/>
          <w:i/>
          <w:iCs/>
          <w:lang w:val="en-US"/>
        </w:rPr>
        <w:t>Research data may be newly collected, generated or processed during the project, re-used from existing sources, or derived from the processing of other datasets. For the purpose of this DMP, research data also include digital research outputs such as software, scripts, algorithms, computational models and similar digital materials that are produced as part of the research project. Research data should be organised into one or more datasets according to the chosen data organisation strategy.</w:t>
      </w:r>
    </w:p>
    <w:p w14:paraId="45F95D23" w14:textId="77777777" w:rsidR="005124E7" w:rsidRPr="001278DF" w:rsidRDefault="005124E7" w:rsidP="005124E7">
      <w:pPr>
        <w:spacing w:line="270" w:lineRule="exact"/>
        <w:jc w:val="both"/>
        <w:rPr>
          <w:rFonts w:ascii="Garamond" w:hAnsi="Garamond"/>
          <w:bCs/>
          <w:i/>
          <w:iCs/>
          <w:lang w:val="en-US"/>
        </w:rPr>
      </w:pPr>
      <w:r w:rsidRPr="001278DF">
        <w:rPr>
          <w:rFonts w:ascii="Garamond" w:hAnsi="Garamond"/>
          <w:bCs/>
          <w:i/>
          <w:iCs/>
          <w:lang w:val="en-US"/>
        </w:rPr>
        <w:t>For each dataset, relevant information is provided in Table 1.</w:t>
      </w:r>
    </w:p>
    <w:p w14:paraId="69ACD130" w14:textId="77777777" w:rsidR="002078D7" w:rsidRPr="001278DF" w:rsidRDefault="002078D7" w:rsidP="005124E7">
      <w:pPr>
        <w:jc w:val="both"/>
        <w:rPr>
          <w:rFonts w:ascii="Garamond" w:hAnsi="Garamond"/>
          <w:b/>
          <w:lang w:val="en-US"/>
        </w:rPr>
      </w:pPr>
    </w:p>
    <w:p w14:paraId="25E2150D" w14:textId="77777777" w:rsidR="002078D7" w:rsidRPr="001278DF" w:rsidRDefault="002078D7" w:rsidP="005124E7">
      <w:pPr>
        <w:adjustRightInd w:val="0"/>
        <w:jc w:val="both"/>
        <w:rPr>
          <w:rFonts w:ascii="Garamond" w:hAnsi="Garamond"/>
          <w:b/>
          <w:u w:val="single"/>
          <w:lang w:val="en-US"/>
        </w:rPr>
      </w:pPr>
    </w:p>
    <w:tbl>
      <w:tblPr>
        <w:tblStyle w:val="Grigliatabella"/>
        <w:tblW w:w="5000" w:type="pct"/>
        <w:jc w:val="center"/>
        <w:tblLook w:val="0620" w:firstRow="1" w:lastRow="0" w:firstColumn="0" w:lastColumn="0" w:noHBand="1" w:noVBand="1"/>
      </w:tblPr>
      <w:tblGrid>
        <w:gridCol w:w="381"/>
        <w:gridCol w:w="755"/>
        <w:gridCol w:w="862"/>
        <w:gridCol w:w="1083"/>
        <w:gridCol w:w="680"/>
        <w:gridCol w:w="1182"/>
        <w:gridCol w:w="1591"/>
        <w:gridCol w:w="1591"/>
        <w:gridCol w:w="891"/>
      </w:tblGrid>
      <w:tr w:rsidR="002078D7" w:rsidRPr="001278DF" w14:paraId="3A31172A" w14:textId="77777777" w:rsidTr="393FE84E">
        <w:trPr>
          <w:jc w:val="center"/>
        </w:trPr>
        <w:tc>
          <w:tcPr>
            <w:tcW w:w="221" w:type="pct"/>
          </w:tcPr>
          <w:p w14:paraId="6D4E5BCD" w14:textId="77777777" w:rsidR="002078D7" w:rsidRPr="001278DF" w:rsidRDefault="002078D7" w:rsidP="005124E7">
            <w:pPr>
              <w:adjustRightInd w:val="0"/>
              <w:jc w:val="both"/>
              <w:rPr>
                <w:rFonts w:ascii="Garamond" w:hAnsi="Garamond"/>
                <w:b/>
                <w:lang w:val="en-US"/>
              </w:rPr>
            </w:pPr>
          </w:p>
        </w:tc>
        <w:tc>
          <w:tcPr>
            <w:tcW w:w="467" w:type="pct"/>
            <w:vAlign w:val="center"/>
          </w:tcPr>
          <w:p w14:paraId="7224BDA2" w14:textId="77777777" w:rsidR="002078D7" w:rsidRPr="001278DF" w:rsidRDefault="002078D7" w:rsidP="005124E7">
            <w:pPr>
              <w:adjustRightInd w:val="0"/>
              <w:rPr>
                <w:rFonts w:ascii="Garamond" w:hAnsi="Garamond"/>
                <w:b/>
                <w:lang w:val="en-US"/>
              </w:rPr>
            </w:pPr>
            <w:r w:rsidRPr="001278DF">
              <w:rPr>
                <w:rFonts w:ascii="Garamond" w:hAnsi="Garamond"/>
                <w:b/>
                <w:lang w:val="en-US"/>
              </w:rPr>
              <w:t>Title of</w:t>
            </w:r>
          </w:p>
          <w:p w14:paraId="068BDAEE" w14:textId="77777777" w:rsidR="002078D7" w:rsidRPr="001278DF" w:rsidRDefault="002078D7" w:rsidP="005124E7">
            <w:pPr>
              <w:adjustRightInd w:val="0"/>
              <w:rPr>
                <w:rFonts w:ascii="Garamond" w:hAnsi="Garamond"/>
                <w:b/>
                <w:lang w:val="en-US"/>
              </w:rPr>
            </w:pPr>
            <w:r w:rsidRPr="001278DF">
              <w:rPr>
                <w:rFonts w:ascii="Garamond" w:hAnsi="Garamond"/>
                <w:b/>
                <w:lang w:val="en-US"/>
              </w:rPr>
              <w:t>Dataset</w:t>
            </w:r>
          </w:p>
        </w:tc>
        <w:tc>
          <w:tcPr>
            <w:tcW w:w="567" w:type="pct"/>
            <w:vAlign w:val="center"/>
          </w:tcPr>
          <w:p w14:paraId="3E5A7F4E" w14:textId="77777777" w:rsidR="002078D7" w:rsidRPr="001278DF" w:rsidRDefault="002078D7" w:rsidP="005124E7">
            <w:pPr>
              <w:adjustRightInd w:val="0"/>
              <w:rPr>
                <w:rFonts w:ascii="Garamond" w:hAnsi="Garamond"/>
                <w:b/>
                <w:lang w:val="en-US"/>
              </w:rPr>
            </w:pPr>
            <w:r w:rsidRPr="001278DF">
              <w:rPr>
                <w:rFonts w:ascii="Garamond" w:hAnsi="Garamond"/>
                <w:b/>
                <w:lang w:val="en-US"/>
              </w:rPr>
              <w:t>Research data type</w:t>
            </w:r>
          </w:p>
        </w:tc>
        <w:tc>
          <w:tcPr>
            <w:tcW w:w="589" w:type="pct"/>
            <w:vAlign w:val="center"/>
          </w:tcPr>
          <w:p w14:paraId="30D29892" w14:textId="77777777" w:rsidR="002078D7" w:rsidRPr="001278DF" w:rsidRDefault="002078D7" w:rsidP="005124E7">
            <w:pPr>
              <w:adjustRightInd w:val="0"/>
              <w:rPr>
                <w:rFonts w:ascii="Garamond" w:hAnsi="Garamond"/>
                <w:b/>
                <w:lang w:val="en-US"/>
              </w:rPr>
            </w:pPr>
            <w:commentRangeStart w:id="7"/>
            <w:r w:rsidRPr="393FE84E">
              <w:rPr>
                <w:rFonts w:ascii="Garamond" w:hAnsi="Garamond"/>
                <w:b/>
                <w:bCs/>
                <w:lang w:val="en-US"/>
              </w:rPr>
              <w:t>Estimated size</w:t>
            </w:r>
            <w:commentRangeEnd w:id="7"/>
            <w:r w:rsidRPr="001278DF">
              <w:rPr>
                <w:rStyle w:val="Rimandocommento"/>
                <w:rFonts w:ascii="Garamond" w:hAnsi="Garamond"/>
                <w:b/>
                <w:sz w:val="21"/>
                <w:szCs w:val="21"/>
                <w:lang w:val="en-US"/>
              </w:rPr>
              <w:commentReference w:id="7"/>
            </w:r>
          </w:p>
        </w:tc>
        <w:tc>
          <w:tcPr>
            <w:tcW w:w="594" w:type="pct"/>
            <w:vAlign w:val="center"/>
          </w:tcPr>
          <w:p w14:paraId="1A33EC96" w14:textId="77777777" w:rsidR="002078D7" w:rsidRPr="001278DF" w:rsidRDefault="002078D7" w:rsidP="005124E7">
            <w:pPr>
              <w:adjustRightInd w:val="0"/>
              <w:rPr>
                <w:rFonts w:ascii="Garamond" w:hAnsi="Garamond"/>
                <w:b/>
                <w:lang w:val="en-US"/>
              </w:rPr>
            </w:pPr>
            <w:r w:rsidRPr="001278DF">
              <w:rPr>
                <w:rFonts w:ascii="Garamond" w:hAnsi="Garamond"/>
                <w:b/>
                <w:lang w:val="en-US"/>
              </w:rPr>
              <w:t>Data format</w:t>
            </w:r>
          </w:p>
        </w:tc>
        <w:tc>
          <w:tcPr>
            <w:tcW w:w="608" w:type="pct"/>
            <w:vAlign w:val="center"/>
          </w:tcPr>
          <w:p w14:paraId="5507FE46" w14:textId="77777777" w:rsidR="002078D7" w:rsidRPr="001278DF" w:rsidRDefault="002078D7" w:rsidP="005124E7">
            <w:pPr>
              <w:adjustRightInd w:val="0"/>
              <w:rPr>
                <w:rFonts w:ascii="Garamond" w:hAnsi="Garamond"/>
                <w:b/>
                <w:lang w:val="en-US"/>
              </w:rPr>
            </w:pPr>
            <w:commentRangeStart w:id="8"/>
            <w:r w:rsidRPr="393FE84E">
              <w:rPr>
                <w:rFonts w:ascii="Garamond" w:hAnsi="Garamond"/>
                <w:b/>
                <w:bCs/>
                <w:lang w:val="en-US"/>
              </w:rPr>
              <w:t>Who is generating the new data?</w:t>
            </w:r>
            <w:commentRangeEnd w:id="8"/>
            <w:r w:rsidRPr="001278DF">
              <w:rPr>
                <w:rStyle w:val="Rimandocommento"/>
                <w:rFonts w:ascii="Garamond" w:hAnsi="Garamond"/>
                <w:b/>
                <w:sz w:val="21"/>
                <w:szCs w:val="21"/>
                <w:lang w:val="en-US"/>
              </w:rPr>
              <w:commentReference w:id="8"/>
            </w:r>
          </w:p>
        </w:tc>
        <w:tc>
          <w:tcPr>
            <w:tcW w:w="629" w:type="pct"/>
            <w:vAlign w:val="center"/>
          </w:tcPr>
          <w:p w14:paraId="2EB29DB8" w14:textId="77777777" w:rsidR="002078D7" w:rsidRPr="001278DF" w:rsidRDefault="002078D7" w:rsidP="005124E7">
            <w:pPr>
              <w:adjustRightInd w:val="0"/>
              <w:rPr>
                <w:rFonts w:ascii="Garamond" w:hAnsi="Garamond"/>
                <w:b/>
                <w:lang w:val="en-US"/>
              </w:rPr>
            </w:pPr>
            <w:commentRangeStart w:id="9"/>
            <w:r w:rsidRPr="393FE84E">
              <w:rPr>
                <w:rFonts w:ascii="Garamond" w:hAnsi="Garamond"/>
                <w:b/>
                <w:bCs/>
                <w:lang w:val="en-US"/>
              </w:rPr>
              <w:t>Existing data being reused (Y/N - type, if applicable)</w:t>
            </w:r>
            <w:commentRangeEnd w:id="9"/>
            <w:r w:rsidRPr="001278DF">
              <w:rPr>
                <w:rStyle w:val="Rimandocommento"/>
                <w:rFonts w:ascii="Garamond" w:hAnsi="Garamond"/>
                <w:b/>
                <w:sz w:val="21"/>
                <w:szCs w:val="21"/>
                <w:lang w:val="en-US"/>
              </w:rPr>
              <w:commentReference w:id="9"/>
            </w:r>
          </w:p>
        </w:tc>
        <w:tc>
          <w:tcPr>
            <w:tcW w:w="689" w:type="pct"/>
          </w:tcPr>
          <w:p w14:paraId="155970F7" w14:textId="77777777" w:rsidR="002078D7" w:rsidRPr="001278DF" w:rsidRDefault="002078D7" w:rsidP="005124E7">
            <w:pPr>
              <w:adjustRightInd w:val="0"/>
              <w:rPr>
                <w:rFonts w:ascii="Garamond" w:hAnsi="Garamond"/>
                <w:b/>
                <w:lang w:val="en-US"/>
              </w:rPr>
            </w:pPr>
            <w:commentRangeStart w:id="10"/>
            <w:r w:rsidRPr="393FE84E">
              <w:rPr>
                <w:rFonts w:ascii="Garamond" w:hAnsi="Garamond"/>
                <w:b/>
                <w:bCs/>
                <w:lang w:val="en-US"/>
              </w:rPr>
              <w:t>Agreement for the use of existing data (type, if applicable)</w:t>
            </w:r>
            <w:commentRangeEnd w:id="10"/>
            <w:r w:rsidRPr="001278DF">
              <w:rPr>
                <w:rStyle w:val="Rimandocommento"/>
                <w:rFonts w:ascii="Garamond" w:hAnsi="Garamond"/>
                <w:b/>
                <w:sz w:val="21"/>
                <w:szCs w:val="21"/>
                <w:lang w:val="en-US"/>
              </w:rPr>
              <w:commentReference w:id="10"/>
            </w:r>
          </w:p>
        </w:tc>
        <w:tc>
          <w:tcPr>
            <w:tcW w:w="636" w:type="pct"/>
            <w:vAlign w:val="center"/>
          </w:tcPr>
          <w:p w14:paraId="234F7465" w14:textId="77777777" w:rsidR="002078D7" w:rsidRPr="001278DF" w:rsidRDefault="002078D7" w:rsidP="005124E7">
            <w:pPr>
              <w:adjustRightInd w:val="0"/>
              <w:rPr>
                <w:rFonts w:ascii="Garamond" w:hAnsi="Garamond"/>
                <w:b/>
                <w:lang w:val="en-US"/>
              </w:rPr>
            </w:pPr>
            <w:r w:rsidRPr="001278DF">
              <w:rPr>
                <w:rFonts w:ascii="Garamond" w:hAnsi="Garamond"/>
                <w:b/>
                <w:lang w:val="en-US"/>
              </w:rPr>
              <w:t>Source of existing data (PID, if available)</w:t>
            </w:r>
          </w:p>
        </w:tc>
      </w:tr>
      <w:tr w:rsidR="002078D7" w:rsidRPr="001278DF" w14:paraId="406B348E" w14:textId="77777777" w:rsidTr="393FE84E">
        <w:trPr>
          <w:jc w:val="center"/>
        </w:trPr>
        <w:tc>
          <w:tcPr>
            <w:tcW w:w="221" w:type="pct"/>
          </w:tcPr>
          <w:p w14:paraId="0852833F" w14:textId="77777777" w:rsidR="002078D7" w:rsidRPr="001278DF" w:rsidRDefault="002078D7" w:rsidP="005124E7">
            <w:pPr>
              <w:adjustRightInd w:val="0"/>
              <w:jc w:val="both"/>
              <w:rPr>
                <w:rFonts w:ascii="Garamond" w:hAnsi="Garamond"/>
                <w:bCs/>
                <w:lang w:val="en-US"/>
              </w:rPr>
            </w:pPr>
            <w:r w:rsidRPr="001278DF">
              <w:rPr>
                <w:rFonts w:ascii="Garamond" w:hAnsi="Garamond"/>
                <w:bCs/>
                <w:lang w:val="en-US"/>
              </w:rPr>
              <w:t>1</w:t>
            </w:r>
          </w:p>
        </w:tc>
        <w:tc>
          <w:tcPr>
            <w:tcW w:w="467" w:type="pct"/>
          </w:tcPr>
          <w:p w14:paraId="6081CB52" w14:textId="77777777" w:rsidR="002078D7" w:rsidRPr="001278DF" w:rsidRDefault="002078D7" w:rsidP="005124E7">
            <w:pPr>
              <w:adjustRightInd w:val="0"/>
              <w:jc w:val="both"/>
              <w:rPr>
                <w:rFonts w:ascii="Garamond" w:hAnsi="Garamond"/>
                <w:b/>
                <w:lang w:val="en-US"/>
              </w:rPr>
            </w:pPr>
          </w:p>
        </w:tc>
        <w:tc>
          <w:tcPr>
            <w:tcW w:w="567" w:type="pct"/>
          </w:tcPr>
          <w:p w14:paraId="6E61F4E8" w14:textId="77777777" w:rsidR="002078D7" w:rsidRPr="001278DF" w:rsidRDefault="002078D7" w:rsidP="005124E7">
            <w:pPr>
              <w:adjustRightInd w:val="0"/>
              <w:jc w:val="both"/>
              <w:rPr>
                <w:rFonts w:ascii="Garamond" w:hAnsi="Garamond"/>
                <w:lang w:val="en-US"/>
              </w:rPr>
            </w:pPr>
          </w:p>
        </w:tc>
        <w:tc>
          <w:tcPr>
            <w:tcW w:w="589" w:type="pct"/>
          </w:tcPr>
          <w:p w14:paraId="3EFD6C9B" w14:textId="77777777" w:rsidR="002078D7" w:rsidRPr="001278DF" w:rsidRDefault="002078D7" w:rsidP="005124E7">
            <w:pPr>
              <w:adjustRightInd w:val="0"/>
              <w:jc w:val="both"/>
              <w:rPr>
                <w:rFonts w:ascii="Garamond" w:hAnsi="Garamond"/>
                <w:lang w:val="en-US"/>
              </w:rPr>
            </w:pPr>
          </w:p>
        </w:tc>
        <w:tc>
          <w:tcPr>
            <w:tcW w:w="594" w:type="pct"/>
          </w:tcPr>
          <w:p w14:paraId="1B3C47C2" w14:textId="77777777" w:rsidR="002078D7" w:rsidRPr="001278DF" w:rsidRDefault="002078D7" w:rsidP="005124E7">
            <w:pPr>
              <w:adjustRightInd w:val="0"/>
              <w:jc w:val="both"/>
              <w:rPr>
                <w:rFonts w:ascii="Garamond" w:hAnsi="Garamond"/>
                <w:lang w:val="en-US"/>
              </w:rPr>
            </w:pPr>
          </w:p>
        </w:tc>
        <w:tc>
          <w:tcPr>
            <w:tcW w:w="608" w:type="pct"/>
          </w:tcPr>
          <w:p w14:paraId="7299A1F5" w14:textId="791B6422" w:rsidR="002078D7" w:rsidRPr="001278DF" w:rsidRDefault="002078D7" w:rsidP="005124E7">
            <w:pPr>
              <w:adjustRightInd w:val="0"/>
              <w:jc w:val="both"/>
              <w:rPr>
                <w:rFonts w:ascii="Garamond" w:hAnsi="Garamond"/>
                <w:lang w:val="en-US"/>
              </w:rPr>
            </w:pPr>
          </w:p>
        </w:tc>
        <w:tc>
          <w:tcPr>
            <w:tcW w:w="629" w:type="pct"/>
          </w:tcPr>
          <w:p w14:paraId="0AE734F6" w14:textId="4197D9B6" w:rsidR="002078D7" w:rsidRPr="001278DF" w:rsidRDefault="002078D7" w:rsidP="005124E7">
            <w:pPr>
              <w:adjustRightInd w:val="0"/>
              <w:jc w:val="both"/>
              <w:rPr>
                <w:rFonts w:ascii="Garamond" w:hAnsi="Garamond"/>
                <w:lang w:val="en-US"/>
              </w:rPr>
            </w:pPr>
          </w:p>
        </w:tc>
        <w:tc>
          <w:tcPr>
            <w:tcW w:w="689" w:type="pct"/>
          </w:tcPr>
          <w:p w14:paraId="62E765B5" w14:textId="6EB7C603" w:rsidR="002078D7" w:rsidRPr="001278DF" w:rsidRDefault="002078D7" w:rsidP="005124E7">
            <w:pPr>
              <w:adjustRightInd w:val="0"/>
              <w:jc w:val="both"/>
              <w:rPr>
                <w:rFonts w:ascii="Garamond" w:hAnsi="Garamond"/>
                <w:lang w:val="en-US"/>
              </w:rPr>
            </w:pPr>
          </w:p>
        </w:tc>
        <w:tc>
          <w:tcPr>
            <w:tcW w:w="636" w:type="pct"/>
          </w:tcPr>
          <w:p w14:paraId="6235AE43" w14:textId="34D8E8D7" w:rsidR="002078D7" w:rsidRPr="001278DF" w:rsidRDefault="002078D7" w:rsidP="005124E7">
            <w:pPr>
              <w:adjustRightInd w:val="0"/>
              <w:jc w:val="both"/>
              <w:rPr>
                <w:rFonts w:ascii="Garamond" w:hAnsi="Garamond"/>
                <w:lang w:val="en-US"/>
              </w:rPr>
            </w:pPr>
          </w:p>
        </w:tc>
      </w:tr>
      <w:tr w:rsidR="002078D7" w:rsidRPr="001278DF" w14:paraId="7FAB2AAD" w14:textId="77777777" w:rsidTr="393FE84E">
        <w:trPr>
          <w:jc w:val="center"/>
        </w:trPr>
        <w:tc>
          <w:tcPr>
            <w:tcW w:w="221" w:type="pct"/>
          </w:tcPr>
          <w:p w14:paraId="6BCBFADC" w14:textId="77777777" w:rsidR="002078D7" w:rsidRPr="001278DF" w:rsidRDefault="002078D7" w:rsidP="005124E7">
            <w:pPr>
              <w:adjustRightInd w:val="0"/>
              <w:jc w:val="both"/>
              <w:rPr>
                <w:rFonts w:ascii="Garamond" w:hAnsi="Garamond"/>
                <w:bCs/>
                <w:lang w:val="en-US"/>
              </w:rPr>
            </w:pPr>
            <w:r w:rsidRPr="001278DF">
              <w:rPr>
                <w:rFonts w:ascii="Garamond" w:hAnsi="Garamond"/>
                <w:bCs/>
                <w:lang w:val="en-US"/>
              </w:rPr>
              <w:t>2</w:t>
            </w:r>
          </w:p>
        </w:tc>
        <w:tc>
          <w:tcPr>
            <w:tcW w:w="467" w:type="pct"/>
          </w:tcPr>
          <w:p w14:paraId="0B63AA82" w14:textId="77777777" w:rsidR="002078D7" w:rsidRPr="001278DF" w:rsidRDefault="002078D7" w:rsidP="005124E7">
            <w:pPr>
              <w:adjustRightInd w:val="0"/>
              <w:jc w:val="both"/>
              <w:rPr>
                <w:rFonts w:ascii="Garamond" w:hAnsi="Garamond"/>
                <w:b/>
                <w:lang w:val="en-US"/>
              </w:rPr>
            </w:pPr>
          </w:p>
        </w:tc>
        <w:tc>
          <w:tcPr>
            <w:tcW w:w="567" w:type="pct"/>
          </w:tcPr>
          <w:p w14:paraId="0990F5F3" w14:textId="77777777" w:rsidR="002078D7" w:rsidRPr="001278DF" w:rsidRDefault="002078D7" w:rsidP="005124E7">
            <w:pPr>
              <w:adjustRightInd w:val="0"/>
              <w:jc w:val="both"/>
              <w:rPr>
                <w:rFonts w:ascii="Garamond" w:hAnsi="Garamond"/>
                <w:lang w:val="en-US"/>
              </w:rPr>
            </w:pPr>
          </w:p>
        </w:tc>
        <w:tc>
          <w:tcPr>
            <w:tcW w:w="589" w:type="pct"/>
          </w:tcPr>
          <w:p w14:paraId="19383203" w14:textId="77777777" w:rsidR="002078D7" w:rsidRPr="001278DF" w:rsidRDefault="002078D7" w:rsidP="005124E7">
            <w:pPr>
              <w:adjustRightInd w:val="0"/>
              <w:jc w:val="both"/>
              <w:rPr>
                <w:rFonts w:ascii="Garamond" w:hAnsi="Garamond"/>
                <w:lang w:val="en-US"/>
              </w:rPr>
            </w:pPr>
          </w:p>
        </w:tc>
        <w:tc>
          <w:tcPr>
            <w:tcW w:w="594" w:type="pct"/>
          </w:tcPr>
          <w:p w14:paraId="1BE3628D" w14:textId="77777777" w:rsidR="002078D7" w:rsidRPr="001278DF" w:rsidRDefault="002078D7" w:rsidP="005124E7">
            <w:pPr>
              <w:adjustRightInd w:val="0"/>
              <w:jc w:val="both"/>
              <w:rPr>
                <w:rFonts w:ascii="Garamond" w:hAnsi="Garamond"/>
                <w:lang w:val="en-US"/>
              </w:rPr>
            </w:pPr>
          </w:p>
        </w:tc>
        <w:tc>
          <w:tcPr>
            <w:tcW w:w="608" w:type="pct"/>
          </w:tcPr>
          <w:p w14:paraId="7D487D4E" w14:textId="1A3A172D" w:rsidR="002078D7" w:rsidRPr="001278DF" w:rsidRDefault="002078D7" w:rsidP="005124E7">
            <w:pPr>
              <w:adjustRightInd w:val="0"/>
              <w:jc w:val="both"/>
              <w:rPr>
                <w:rFonts w:ascii="Garamond" w:hAnsi="Garamond"/>
                <w:lang w:val="en-US"/>
              </w:rPr>
            </w:pPr>
          </w:p>
        </w:tc>
        <w:tc>
          <w:tcPr>
            <w:tcW w:w="629" w:type="pct"/>
          </w:tcPr>
          <w:p w14:paraId="60FC217B" w14:textId="7987F614" w:rsidR="002078D7" w:rsidRPr="001278DF" w:rsidRDefault="002078D7" w:rsidP="005124E7">
            <w:pPr>
              <w:adjustRightInd w:val="0"/>
              <w:jc w:val="both"/>
              <w:rPr>
                <w:rFonts w:ascii="Garamond" w:hAnsi="Garamond"/>
                <w:lang w:val="en-US"/>
              </w:rPr>
            </w:pPr>
          </w:p>
        </w:tc>
        <w:tc>
          <w:tcPr>
            <w:tcW w:w="689" w:type="pct"/>
          </w:tcPr>
          <w:p w14:paraId="439D472C" w14:textId="009EFF60" w:rsidR="002078D7" w:rsidRPr="001278DF" w:rsidRDefault="002078D7" w:rsidP="005124E7">
            <w:pPr>
              <w:adjustRightInd w:val="0"/>
              <w:jc w:val="both"/>
              <w:rPr>
                <w:rFonts w:ascii="Garamond" w:hAnsi="Garamond"/>
                <w:lang w:val="en-US"/>
              </w:rPr>
            </w:pPr>
          </w:p>
        </w:tc>
        <w:tc>
          <w:tcPr>
            <w:tcW w:w="636" w:type="pct"/>
          </w:tcPr>
          <w:p w14:paraId="03C03483" w14:textId="408E7986" w:rsidR="002078D7" w:rsidRPr="001278DF" w:rsidRDefault="002078D7" w:rsidP="005124E7">
            <w:pPr>
              <w:adjustRightInd w:val="0"/>
              <w:jc w:val="both"/>
              <w:rPr>
                <w:rFonts w:ascii="Garamond" w:hAnsi="Garamond"/>
                <w:lang w:val="en-US"/>
              </w:rPr>
            </w:pPr>
          </w:p>
        </w:tc>
      </w:tr>
      <w:tr w:rsidR="002078D7" w:rsidRPr="001278DF" w14:paraId="5CBE2321" w14:textId="77777777" w:rsidTr="393FE84E">
        <w:trPr>
          <w:jc w:val="center"/>
        </w:trPr>
        <w:tc>
          <w:tcPr>
            <w:tcW w:w="221" w:type="pct"/>
          </w:tcPr>
          <w:p w14:paraId="64912BAD" w14:textId="77777777" w:rsidR="002078D7" w:rsidRPr="001278DF" w:rsidRDefault="002078D7" w:rsidP="005124E7">
            <w:pPr>
              <w:adjustRightInd w:val="0"/>
              <w:jc w:val="both"/>
              <w:rPr>
                <w:rFonts w:ascii="Garamond" w:hAnsi="Garamond"/>
                <w:bCs/>
                <w:lang w:val="en-US"/>
              </w:rPr>
            </w:pPr>
            <w:r w:rsidRPr="001278DF">
              <w:rPr>
                <w:rFonts w:ascii="Garamond" w:hAnsi="Garamond"/>
                <w:bCs/>
                <w:lang w:val="en-US"/>
              </w:rPr>
              <w:t>3</w:t>
            </w:r>
          </w:p>
        </w:tc>
        <w:tc>
          <w:tcPr>
            <w:tcW w:w="467" w:type="pct"/>
          </w:tcPr>
          <w:p w14:paraId="30457D5E" w14:textId="77777777" w:rsidR="002078D7" w:rsidRPr="001278DF" w:rsidRDefault="002078D7" w:rsidP="005124E7">
            <w:pPr>
              <w:adjustRightInd w:val="0"/>
              <w:jc w:val="both"/>
              <w:rPr>
                <w:rFonts w:ascii="Garamond" w:hAnsi="Garamond"/>
                <w:b/>
                <w:lang w:val="en-US"/>
              </w:rPr>
            </w:pPr>
          </w:p>
        </w:tc>
        <w:tc>
          <w:tcPr>
            <w:tcW w:w="567" w:type="pct"/>
          </w:tcPr>
          <w:p w14:paraId="74E739BD" w14:textId="77777777" w:rsidR="002078D7" w:rsidRPr="001278DF" w:rsidRDefault="002078D7" w:rsidP="005124E7">
            <w:pPr>
              <w:adjustRightInd w:val="0"/>
              <w:jc w:val="both"/>
              <w:rPr>
                <w:rFonts w:ascii="Garamond" w:hAnsi="Garamond"/>
                <w:lang w:val="en-US"/>
              </w:rPr>
            </w:pPr>
          </w:p>
        </w:tc>
        <w:tc>
          <w:tcPr>
            <w:tcW w:w="589" w:type="pct"/>
          </w:tcPr>
          <w:p w14:paraId="659F0982" w14:textId="77777777" w:rsidR="002078D7" w:rsidRPr="001278DF" w:rsidRDefault="002078D7" w:rsidP="005124E7">
            <w:pPr>
              <w:adjustRightInd w:val="0"/>
              <w:jc w:val="both"/>
              <w:rPr>
                <w:rFonts w:ascii="Garamond" w:hAnsi="Garamond"/>
                <w:lang w:val="en-US"/>
              </w:rPr>
            </w:pPr>
          </w:p>
        </w:tc>
        <w:tc>
          <w:tcPr>
            <w:tcW w:w="594" w:type="pct"/>
          </w:tcPr>
          <w:p w14:paraId="213CB830" w14:textId="77777777" w:rsidR="002078D7" w:rsidRPr="001278DF" w:rsidRDefault="002078D7" w:rsidP="005124E7">
            <w:pPr>
              <w:adjustRightInd w:val="0"/>
              <w:jc w:val="both"/>
              <w:rPr>
                <w:rFonts w:ascii="Garamond" w:hAnsi="Garamond"/>
                <w:lang w:val="en-US"/>
              </w:rPr>
            </w:pPr>
          </w:p>
        </w:tc>
        <w:tc>
          <w:tcPr>
            <w:tcW w:w="608" w:type="pct"/>
          </w:tcPr>
          <w:p w14:paraId="3172DBDC" w14:textId="58C5387A" w:rsidR="002078D7" w:rsidRPr="001278DF" w:rsidRDefault="002078D7" w:rsidP="005124E7">
            <w:pPr>
              <w:adjustRightInd w:val="0"/>
              <w:jc w:val="both"/>
              <w:rPr>
                <w:rFonts w:ascii="Garamond" w:hAnsi="Garamond"/>
                <w:lang w:val="en-US"/>
              </w:rPr>
            </w:pPr>
          </w:p>
        </w:tc>
        <w:tc>
          <w:tcPr>
            <w:tcW w:w="629" w:type="pct"/>
          </w:tcPr>
          <w:p w14:paraId="1E695945" w14:textId="6FF84ABC" w:rsidR="002078D7" w:rsidRPr="001278DF" w:rsidRDefault="002078D7" w:rsidP="005124E7">
            <w:pPr>
              <w:adjustRightInd w:val="0"/>
              <w:jc w:val="both"/>
              <w:rPr>
                <w:rFonts w:ascii="Garamond" w:hAnsi="Garamond"/>
                <w:lang w:val="en-US"/>
              </w:rPr>
            </w:pPr>
          </w:p>
        </w:tc>
        <w:tc>
          <w:tcPr>
            <w:tcW w:w="689" w:type="pct"/>
          </w:tcPr>
          <w:p w14:paraId="4A927772" w14:textId="2357F6AD" w:rsidR="002078D7" w:rsidRPr="001278DF" w:rsidRDefault="002078D7" w:rsidP="005124E7">
            <w:pPr>
              <w:adjustRightInd w:val="0"/>
              <w:jc w:val="both"/>
              <w:rPr>
                <w:rFonts w:ascii="Garamond" w:hAnsi="Garamond"/>
                <w:lang w:val="en-US"/>
              </w:rPr>
            </w:pPr>
          </w:p>
        </w:tc>
        <w:tc>
          <w:tcPr>
            <w:tcW w:w="636" w:type="pct"/>
          </w:tcPr>
          <w:p w14:paraId="6FFD1FE9" w14:textId="1B344D84" w:rsidR="002078D7" w:rsidRPr="001278DF" w:rsidRDefault="002078D7" w:rsidP="005124E7">
            <w:pPr>
              <w:adjustRightInd w:val="0"/>
              <w:jc w:val="both"/>
              <w:rPr>
                <w:rFonts w:ascii="Garamond" w:hAnsi="Garamond"/>
                <w:lang w:val="en-US"/>
              </w:rPr>
            </w:pPr>
          </w:p>
        </w:tc>
      </w:tr>
      <w:tr w:rsidR="002078D7" w:rsidRPr="001278DF" w14:paraId="5E525BF6" w14:textId="77777777" w:rsidTr="393FE84E">
        <w:trPr>
          <w:jc w:val="center"/>
        </w:trPr>
        <w:tc>
          <w:tcPr>
            <w:tcW w:w="221" w:type="pct"/>
          </w:tcPr>
          <w:p w14:paraId="0556A200" w14:textId="77777777" w:rsidR="002078D7" w:rsidRPr="001278DF" w:rsidRDefault="002078D7" w:rsidP="005124E7">
            <w:pPr>
              <w:adjustRightInd w:val="0"/>
              <w:jc w:val="both"/>
              <w:rPr>
                <w:rFonts w:ascii="Garamond" w:hAnsi="Garamond"/>
                <w:bCs/>
                <w:lang w:val="en-US"/>
              </w:rPr>
            </w:pPr>
            <w:r w:rsidRPr="001278DF">
              <w:rPr>
                <w:rFonts w:ascii="Garamond" w:hAnsi="Garamond"/>
                <w:bCs/>
                <w:lang w:val="en-US"/>
              </w:rPr>
              <w:t>…</w:t>
            </w:r>
          </w:p>
        </w:tc>
        <w:tc>
          <w:tcPr>
            <w:tcW w:w="467" w:type="pct"/>
          </w:tcPr>
          <w:p w14:paraId="67919AE3" w14:textId="77777777" w:rsidR="002078D7" w:rsidRPr="001278DF" w:rsidRDefault="002078D7" w:rsidP="005124E7">
            <w:pPr>
              <w:adjustRightInd w:val="0"/>
              <w:jc w:val="both"/>
              <w:rPr>
                <w:rFonts w:ascii="Garamond" w:hAnsi="Garamond"/>
                <w:lang w:val="en-US"/>
              </w:rPr>
            </w:pPr>
          </w:p>
        </w:tc>
        <w:tc>
          <w:tcPr>
            <w:tcW w:w="567" w:type="pct"/>
          </w:tcPr>
          <w:p w14:paraId="57EFDBD7" w14:textId="77777777" w:rsidR="002078D7" w:rsidRPr="001278DF" w:rsidRDefault="002078D7" w:rsidP="005124E7">
            <w:pPr>
              <w:adjustRightInd w:val="0"/>
              <w:jc w:val="both"/>
              <w:rPr>
                <w:rFonts w:ascii="Garamond" w:hAnsi="Garamond"/>
                <w:lang w:val="en-US"/>
              </w:rPr>
            </w:pPr>
          </w:p>
        </w:tc>
        <w:tc>
          <w:tcPr>
            <w:tcW w:w="589" w:type="pct"/>
          </w:tcPr>
          <w:p w14:paraId="27D1BE18" w14:textId="77777777" w:rsidR="002078D7" w:rsidRPr="001278DF" w:rsidRDefault="002078D7" w:rsidP="005124E7">
            <w:pPr>
              <w:adjustRightInd w:val="0"/>
              <w:jc w:val="both"/>
              <w:rPr>
                <w:rFonts w:ascii="Garamond" w:hAnsi="Garamond"/>
                <w:lang w:val="en-US"/>
              </w:rPr>
            </w:pPr>
          </w:p>
        </w:tc>
        <w:tc>
          <w:tcPr>
            <w:tcW w:w="594" w:type="pct"/>
          </w:tcPr>
          <w:p w14:paraId="34766347" w14:textId="77777777" w:rsidR="002078D7" w:rsidRPr="001278DF" w:rsidRDefault="002078D7" w:rsidP="005124E7">
            <w:pPr>
              <w:adjustRightInd w:val="0"/>
              <w:jc w:val="both"/>
              <w:rPr>
                <w:rFonts w:ascii="Garamond" w:hAnsi="Garamond"/>
                <w:lang w:val="en-US"/>
              </w:rPr>
            </w:pPr>
          </w:p>
        </w:tc>
        <w:tc>
          <w:tcPr>
            <w:tcW w:w="608" w:type="pct"/>
          </w:tcPr>
          <w:p w14:paraId="3CCB7C5A" w14:textId="77777777" w:rsidR="002078D7" w:rsidRPr="001278DF" w:rsidRDefault="002078D7" w:rsidP="005124E7">
            <w:pPr>
              <w:adjustRightInd w:val="0"/>
              <w:jc w:val="both"/>
              <w:rPr>
                <w:rFonts w:ascii="Garamond" w:hAnsi="Garamond"/>
                <w:lang w:val="en-US"/>
              </w:rPr>
            </w:pPr>
          </w:p>
        </w:tc>
        <w:tc>
          <w:tcPr>
            <w:tcW w:w="629" w:type="pct"/>
          </w:tcPr>
          <w:p w14:paraId="656E4F33" w14:textId="77777777" w:rsidR="002078D7" w:rsidRPr="001278DF" w:rsidRDefault="002078D7" w:rsidP="005124E7">
            <w:pPr>
              <w:adjustRightInd w:val="0"/>
              <w:jc w:val="both"/>
              <w:rPr>
                <w:rFonts w:ascii="Garamond" w:hAnsi="Garamond"/>
                <w:lang w:val="en-US"/>
              </w:rPr>
            </w:pPr>
          </w:p>
        </w:tc>
        <w:tc>
          <w:tcPr>
            <w:tcW w:w="689" w:type="pct"/>
          </w:tcPr>
          <w:p w14:paraId="53E154CE" w14:textId="77777777" w:rsidR="002078D7" w:rsidRPr="001278DF" w:rsidRDefault="002078D7" w:rsidP="005124E7">
            <w:pPr>
              <w:adjustRightInd w:val="0"/>
              <w:jc w:val="both"/>
              <w:rPr>
                <w:rFonts w:ascii="Garamond" w:hAnsi="Garamond"/>
                <w:lang w:val="en-US"/>
              </w:rPr>
            </w:pPr>
          </w:p>
        </w:tc>
        <w:tc>
          <w:tcPr>
            <w:tcW w:w="636" w:type="pct"/>
          </w:tcPr>
          <w:p w14:paraId="067F57A7" w14:textId="77777777" w:rsidR="002078D7" w:rsidRPr="001278DF" w:rsidRDefault="002078D7" w:rsidP="005124E7">
            <w:pPr>
              <w:adjustRightInd w:val="0"/>
              <w:jc w:val="both"/>
              <w:rPr>
                <w:rFonts w:ascii="Garamond" w:hAnsi="Garamond"/>
                <w:lang w:val="en-US"/>
              </w:rPr>
            </w:pPr>
          </w:p>
        </w:tc>
      </w:tr>
      <w:tr w:rsidR="002078D7" w:rsidRPr="001278DF" w14:paraId="2372F9A6" w14:textId="77777777" w:rsidTr="393FE84E">
        <w:trPr>
          <w:jc w:val="center"/>
        </w:trPr>
        <w:tc>
          <w:tcPr>
            <w:tcW w:w="221" w:type="pct"/>
          </w:tcPr>
          <w:p w14:paraId="189ED259" w14:textId="77777777" w:rsidR="002078D7" w:rsidRPr="001278DF" w:rsidRDefault="002078D7" w:rsidP="005124E7">
            <w:pPr>
              <w:adjustRightInd w:val="0"/>
              <w:jc w:val="both"/>
              <w:rPr>
                <w:rFonts w:ascii="Garamond" w:hAnsi="Garamond"/>
                <w:bCs/>
                <w:lang w:val="en-US"/>
              </w:rPr>
            </w:pPr>
            <w:r w:rsidRPr="001278DF">
              <w:rPr>
                <w:rFonts w:ascii="Garamond" w:hAnsi="Garamond"/>
                <w:bCs/>
                <w:lang w:val="en-US"/>
              </w:rPr>
              <w:t>…</w:t>
            </w:r>
          </w:p>
        </w:tc>
        <w:tc>
          <w:tcPr>
            <w:tcW w:w="467" w:type="pct"/>
          </w:tcPr>
          <w:p w14:paraId="1FF85BFA" w14:textId="77777777" w:rsidR="002078D7" w:rsidRPr="001278DF" w:rsidRDefault="002078D7" w:rsidP="005124E7">
            <w:pPr>
              <w:adjustRightInd w:val="0"/>
              <w:jc w:val="both"/>
              <w:rPr>
                <w:rFonts w:ascii="Garamond" w:hAnsi="Garamond"/>
                <w:lang w:val="en-US"/>
              </w:rPr>
            </w:pPr>
          </w:p>
        </w:tc>
        <w:tc>
          <w:tcPr>
            <w:tcW w:w="567" w:type="pct"/>
          </w:tcPr>
          <w:p w14:paraId="15ED4FC7" w14:textId="77777777" w:rsidR="002078D7" w:rsidRPr="001278DF" w:rsidRDefault="002078D7" w:rsidP="005124E7">
            <w:pPr>
              <w:adjustRightInd w:val="0"/>
              <w:jc w:val="both"/>
              <w:rPr>
                <w:rFonts w:ascii="Garamond" w:hAnsi="Garamond"/>
                <w:lang w:val="en-US"/>
              </w:rPr>
            </w:pPr>
          </w:p>
        </w:tc>
        <w:tc>
          <w:tcPr>
            <w:tcW w:w="589" w:type="pct"/>
          </w:tcPr>
          <w:p w14:paraId="4C1A437C" w14:textId="77777777" w:rsidR="002078D7" w:rsidRPr="001278DF" w:rsidRDefault="002078D7" w:rsidP="005124E7">
            <w:pPr>
              <w:adjustRightInd w:val="0"/>
              <w:jc w:val="both"/>
              <w:rPr>
                <w:rFonts w:ascii="Garamond" w:hAnsi="Garamond"/>
                <w:lang w:val="en-US"/>
              </w:rPr>
            </w:pPr>
          </w:p>
        </w:tc>
        <w:tc>
          <w:tcPr>
            <w:tcW w:w="594" w:type="pct"/>
          </w:tcPr>
          <w:p w14:paraId="269BBCBF" w14:textId="77777777" w:rsidR="002078D7" w:rsidRPr="001278DF" w:rsidRDefault="002078D7" w:rsidP="005124E7">
            <w:pPr>
              <w:adjustRightInd w:val="0"/>
              <w:jc w:val="both"/>
              <w:rPr>
                <w:rFonts w:ascii="Garamond" w:hAnsi="Garamond"/>
                <w:lang w:val="en-US"/>
              </w:rPr>
            </w:pPr>
          </w:p>
        </w:tc>
        <w:tc>
          <w:tcPr>
            <w:tcW w:w="608" w:type="pct"/>
          </w:tcPr>
          <w:p w14:paraId="3FA4B6EA" w14:textId="77777777" w:rsidR="002078D7" w:rsidRPr="001278DF" w:rsidRDefault="002078D7" w:rsidP="005124E7">
            <w:pPr>
              <w:adjustRightInd w:val="0"/>
              <w:jc w:val="both"/>
              <w:rPr>
                <w:rFonts w:ascii="Garamond" w:hAnsi="Garamond"/>
                <w:lang w:val="en-US"/>
              </w:rPr>
            </w:pPr>
          </w:p>
        </w:tc>
        <w:tc>
          <w:tcPr>
            <w:tcW w:w="629" w:type="pct"/>
          </w:tcPr>
          <w:p w14:paraId="2D0A0C72" w14:textId="77777777" w:rsidR="002078D7" w:rsidRPr="001278DF" w:rsidRDefault="002078D7" w:rsidP="005124E7">
            <w:pPr>
              <w:adjustRightInd w:val="0"/>
              <w:jc w:val="both"/>
              <w:rPr>
                <w:rFonts w:ascii="Garamond" w:hAnsi="Garamond"/>
                <w:lang w:val="en-US"/>
              </w:rPr>
            </w:pPr>
          </w:p>
        </w:tc>
        <w:tc>
          <w:tcPr>
            <w:tcW w:w="689" w:type="pct"/>
          </w:tcPr>
          <w:p w14:paraId="758C384B" w14:textId="77777777" w:rsidR="002078D7" w:rsidRPr="001278DF" w:rsidRDefault="002078D7" w:rsidP="005124E7">
            <w:pPr>
              <w:adjustRightInd w:val="0"/>
              <w:jc w:val="both"/>
              <w:rPr>
                <w:rFonts w:ascii="Garamond" w:hAnsi="Garamond"/>
                <w:lang w:val="en-US"/>
              </w:rPr>
            </w:pPr>
          </w:p>
        </w:tc>
        <w:tc>
          <w:tcPr>
            <w:tcW w:w="636" w:type="pct"/>
          </w:tcPr>
          <w:p w14:paraId="1F588F02" w14:textId="77777777" w:rsidR="002078D7" w:rsidRPr="001278DF" w:rsidRDefault="002078D7" w:rsidP="005124E7">
            <w:pPr>
              <w:adjustRightInd w:val="0"/>
              <w:jc w:val="both"/>
              <w:rPr>
                <w:rFonts w:ascii="Garamond" w:hAnsi="Garamond"/>
                <w:lang w:val="en-US"/>
              </w:rPr>
            </w:pPr>
          </w:p>
        </w:tc>
      </w:tr>
      <w:tr w:rsidR="002078D7" w:rsidRPr="001278DF" w14:paraId="450F9DE5" w14:textId="77777777" w:rsidTr="393FE84E">
        <w:trPr>
          <w:jc w:val="center"/>
        </w:trPr>
        <w:tc>
          <w:tcPr>
            <w:tcW w:w="221" w:type="pct"/>
          </w:tcPr>
          <w:p w14:paraId="0CE01872" w14:textId="77777777" w:rsidR="002078D7" w:rsidRPr="001278DF" w:rsidRDefault="002078D7" w:rsidP="005124E7">
            <w:pPr>
              <w:adjustRightInd w:val="0"/>
              <w:jc w:val="both"/>
              <w:rPr>
                <w:rFonts w:ascii="Garamond" w:hAnsi="Garamond"/>
                <w:bCs/>
                <w:lang w:val="en-US"/>
              </w:rPr>
            </w:pPr>
            <w:r w:rsidRPr="001278DF">
              <w:rPr>
                <w:rFonts w:ascii="Garamond" w:hAnsi="Garamond"/>
                <w:bCs/>
                <w:lang w:val="en-US"/>
              </w:rPr>
              <w:t>…</w:t>
            </w:r>
          </w:p>
        </w:tc>
        <w:tc>
          <w:tcPr>
            <w:tcW w:w="467" w:type="pct"/>
          </w:tcPr>
          <w:p w14:paraId="0C16774D" w14:textId="77777777" w:rsidR="002078D7" w:rsidRPr="001278DF" w:rsidRDefault="002078D7" w:rsidP="005124E7">
            <w:pPr>
              <w:adjustRightInd w:val="0"/>
              <w:jc w:val="both"/>
              <w:rPr>
                <w:rFonts w:ascii="Garamond" w:hAnsi="Garamond"/>
                <w:lang w:val="en-US"/>
              </w:rPr>
            </w:pPr>
          </w:p>
        </w:tc>
        <w:tc>
          <w:tcPr>
            <w:tcW w:w="567" w:type="pct"/>
          </w:tcPr>
          <w:p w14:paraId="54EB8D0D" w14:textId="77777777" w:rsidR="002078D7" w:rsidRPr="001278DF" w:rsidRDefault="002078D7" w:rsidP="005124E7">
            <w:pPr>
              <w:adjustRightInd w:val="0"/>
              <w:jc w:val="both"/>
              <w:rPr>
                <w:rFonts w:ascii="Garamond" w:hAnsi="Garamond"/>
                <w:lang w:val="en-US"/>
              </w:rPr>
            </w:pPr>
          </w:p>
        </w:tc>
        <w:tc>
          <w:tcPr>
            <w:tcW w:w="589" w:type="pct"/>
          </w:tcPr>
          <w:p w14:paraId="6B8F21E2" w14:textId="77777777" w:rsidR="002078D7" w:rsidRPr="001278DF" w:rsidRDefault="002078D7" w:rsidP="005124E7">
            <w:pPr>
              <w:adjustRightInd w:val="0"/>
              <w:jc w:val="both"/>
              <w:rPr>
                <w:rFonts w:ascii="Garamond" w:hAnsi="Garamond"/>
                <w:lang w:val="en-US"/>
              </w:rPr>
            </w:pPr>
          </w:p>
        </w:tc>
        <w:tc>
          <w:tcPr>
            <w:tcW w:w="594" w:type="pct"/>
          </w:tcPr>
          <w:p w14:paraId="6D13C619" w14:textId="77777777" w:rsidR="002078D7" w:rsidRPr="001278DF" w:rsidRDefault="002078D7" w:rsidP="005124E7">
            <w:pPr>
              <w:adjustRightInd w:val="0"/>
              <w:jc w:val="both"/>
              <w:rPr>
                <w:rFonts w:ascii="Garamond" w:hAnsi="Garamond"/>
                <w:lang w:val="en-US"/>
              </w:rPr>
            </w:pPr>
          </w:p>
        </w:tc>
        <w:tc>
          <w:tcPr>
            <w:tcW w:w="608" w:type="pct"/>
          </w:tcPr>
          <w:p w14:paraId="2AA3959C" w14:textId="77777777" w:rsidR="002078D7" w:rsidRPr="001278DF" w:rsidRDefault="002078D7" w:rsidP="005124E7">
            <w:pPr>
              <w:adjustRightInd w:val="0"/>
              <w:jc w:val="both"/>
              <w:rPr>
                <w:rFonts w:ascii="Garamond" w:hAnsi="Garamond"/>
                <w:lang w:val="en-US"/>
              </w:rPr>
            </w:pPr>
          </w:p>
        </w:tc>
        <w:tc>
          <w:tcPr>
            <w:tcW w:w="629" w:type="pct"/>
          </w:tcPr>
          <w:p w14:paraId="60AF4422" w14:textId="77777777" w:rsidR="002078D7" w:rsidRPr="001278DF" w:rsidRDefault="002078D7" w:rsidP="005124E7">
            <w:pPr>
              <w:adjustRightInd w:val="0"/>
              <w:jc w:val="both"/>
              <w:rPr>
                <w:rFonts w:ascii="Garamond" w:hAnsi="Garamond"/>
                <w:lang w:val="en-US"/>
              </w:rPr>
            </w:pPr>
          </w:p>
        </w:tc>
        <w:tc>
          <w:tcPr>
            <w:tcW w:w="689" w:type="pct"/>
          </w:tcPr>
          <w:p w14:paraId="3ED5AA9D" w14:textId="77777777" w:rsidR="002078D7" w:rsidRPr="001278DF" w:rsidRDefault="002078D7" w:rsidP="005124E7">
            <w:pPr>
              <w:adjustRightInd w:val="0"/>
              <w:jc w:val="both"/>
              <w:rPr>
                <w:rFonts w:ascii="Garamond" w:hAnsi="Garamond"/>
                <w:lang w:val="en-US"/>
              </w:rPr>
            </w:pPr>
          </w:p>
        </w:tc>
        <w:tc>
          <w:tcPr>
            <w:tcW w:w="636" w:type="pct"/>
          </w:tcPr>
          <w:p w14:paraId="25FF0FD8" w14:textId="77777777" w:rsidR="002078D7" w:rsidRPr="001278DF" w:rsidRDefault="002078D7" w:rsidP="005124E7">
            <w:pPr>
              <w:adjustRightInd w:val="0"/>
              <w:jc w:val="both"/>
              <w:rPr>
                <w:rFonts w:ascii="Garamond" w:hAnsi="Garamond"/>
                <w:lang w:val="en-US"/>
              </w:rPr>
            </w:pPr>
          </w:p>
        </w:tc>
      </w:tr>
    </w:tbl>
    <w:p w14:paraId="03293E86" w14:textId="77777777" w:rsidR="002078D7" w:rsidRPr="001278DF" w:rsidRDefault="002078D7" w:rsidP="00D864EE">
      <w:pPr>
        <w:pStyle w:val="Titolo3"/>
      </w:pPr>
    </w:p>
    <w:p w14:paraId="6A401D1D" w14:textId="60A8B779" w:rsidR="001278DF" w:rsidRDefault="001278DF" w:rsidP="001278DF">
      <w:pPr>
        <w:jc w:val="both"/>
        <w:rPr>
          <w:rFonts w:ascii="Garamond" w:hAnsi="Garamond"/>
          <w:b/>
          <w:bCs/>
          <w:sz w:val="28"/>
          <w:szCs w:val="28"/>
          <w:lang w:val="en-GB"/>
        </w:rPr>
      </w:pPr>
      <w:r w:rsidRPr="001278DF">
        <w:rPr>
          <w:rFonts w:ascii="Garamond" w:hAnsi="Garamond"/>
          <w:b/>
          <w:bCs/>
          <w:sz w:val="28"/>
          <w:szCs w:val="28"/>
          <w:lang w:val="en-GB"/>
        </w:rPr>
        <w:t>2.3</w:t>
      </w:r>
      <w:r w:rsidR="008A64CC">
        <w:rPr>
          <w:rFonts w:ascii="Garamond" w:hAnsi="Garamond"/>
          <w:b/>
          <w:bCs/>
          <w:sz w:val="28"/>
          <w:szCs w:val="28"/>
          <w:lang w:val="en-GB"/>
        </w:rPr>
        <w:t>.</w:t>
      </w:r>
      <w:r w:rsidRPr="001278DF">
        <w:rPr>
          <w:rFonts w:ascii="Garamond" w:hAnsi="Garamond"/>
          <w:b/>
          <w:bCs/>
          <w:sz w:val="28"/>
          <w:szCs w:val="28"/>
          <w:lang w:val="en-GB"/>
        </w:rPr>
        <w:t xml:space="preserve"> Non-digital research outputs</w:t>
      </w:r>
    </w:p>
    <w:p w14:paraId="05A01BC0" w14:textId="77777777" w:rsidR="00B84D63" w:rsidRPr="001278DF" w:rsidRDefault="00B84D63" w:rsidP="001278DF">
      <w:pPr>
        <w:jc w:val="both"/>
        <w:rPr>
          <w:rFonts w:ascii="Garamond" w:hAnsi="Garamond"/>
          <w:b/>
          <w:bCs/>
          <w:sz w:val="28"/>
          <w:szCs w:val="28"/>
          <w:lang w:val="en-GB"/>
        </w:rPr>
      </w:pPr>
    </w:p>
    <w:p w14:paraId="38A9CA10" w14:textId="5AA9DE23" w:rsidR="001278DF" w:rsidRPr="001278DF" w:rsidRDefault="001278DF" w:rsidP="001278DF">
      <w:pPr>
        <w:jc w:val="both"/>
        <w:rPr>
          <w:rFonts w:ascii="Garamond" w:hAnsi="Garamond"/>
          <w:lang w:val="en-US"/>
        </w:rPr>
      </w:pPr>
      <w:r w:rsidRPr="393FE84E">
        <w:rPr>
          <w:rFonts w:ascii="Garamond" w:hAnsi="Garamond"/>
          <w:lang w:val="en-US"/>
        </w:rPr>
        <w:t xml:space="preserve">If applicable, </w:t>
      </w:r>
      <w:r w:rsidR="6C2C6835" w:rsidRPr="393FE84E">
        <w:rPr>
          <w:rFonts w:ascii="Garamond" w:hAnsi="Garamond"/>
          <w:lang w:val="en-US"/>
        </w:rPr>
        <w:t xml:space="preserve">provide the following information for </w:t>
      </w:r>
      <w:r w:rsidRPr="393FE84E">
        <w:rPr>
          <w:rFonts w:ascii="Garamond" w:hAnsi="Garamond"/>
          <w:lang w:val="en-US"/>
        </w:rPr>
        <w:t>non-digital research outputs (e.g. biological samples, physical specimens, laboratory notebooks, prototypes, artworks or other physical materials)</w:t>
      </w:r>
      <w:r w:rsidR="007564C5">
        <w:rPr>
          <w:rFonts w:ascii="Garamond" w:hAnsi="Garamond"/>
          <w:lang w:val="en-US"/>
        </w:rPr>
        <w:t>:</w:t>
      </w:r>
    </w:p>
    <w:p w14:paraId="64B98A32" w14:textId="053910DE" w:rsidR="001278DF" w:rsidRPr="001278DF" w:rsidRDefault="176A849F" w:rsidP="001278DF">
      <w:pPr>
        <w:pStyle w:val="Paragrafoelenco"/>
        <w:numPr>
          <w:ilvl w:val="0"/>
          <w:numId w:val="7"/>
        </w:numPr>
        <w:jc w:val="both"/>
        <w:rPr>
          <w:rFonts w:ascii="Garamond" w:hAnsi="Garamond"/>
          <w:lang w:val="en-US"/>
        </w:rPr>
      </w:pPr>
      <w:r w:rsidRPr="393FE84E">
        <w:rPr>
          <w:rFonts w:ascii="Garamond" w:hAnsi="Garamond"/>
          <w:lang w:val="en-US"/>
        </w:rPr>
        <w:t>T</w:t>
      </w:r>
      <w:r w:rsidR="001278DF" w:rsidRPr="393FE84E">
        <w:rPr>
          <w:rFonts w:ascii="Garamond" w:hAnsi="Garamond"/>
          <w:lang w:val="en-US"/>
        </w:rPr>
        <w:t>ype</w:t>
      </w:r>
      <w:r w:rsidRPr="393FE84E">
        <w:rPr>
          <w:rFonts w:ascii="Garamond" w:hAnsi="Garamond"/>
          <w:lang w:val="en-US"/>
        </w:rPr>
        <w:t xml:space="preserve">/s </w:t>
      </w:r>
      <w:r w:rsidR="001278DF" w:rsidRPr="393FE84E">
        <w:rPr>
          <w:rFonts w:ascii="Garamond" w:hAnsi="Garamond"/>
          <w:lang w:val="en-US"/>
        </w:rPr>
        <w:t>of non-digital output</w:t>
      </w:r>
      <w:r w:rsidR="2B3F47F3" w:rsidRPr="393FE84E">
        <w:rPr>
          <w:rFonts w:ascii="Garamond" w:hAnsi="Garamond"/>
          <w:lang w:val="en-US"/>
        </w:rPr>
        <w:t>/s</w:t>
      </w:r>
    </w:p>
    <w:p w14:paraId="3CF79DD2" w14:textId="398E0AA7" w:rsidR="001278DF" w:rsidRPr="001278DF" w:rsidRDefault="2B3F47F3" w:rsidP="001278DF">
      <w:pPr>
        <w:pStyle w:val="Paragrafoelenco"/>
        <w:numPr>
          <w:ilvl w:val="0"/>
          <w:numId w:val="7"/>
        </w:numPr>
        <w:jc w:val="both"/>
        <w:rPr>
          <w:rFonts w:ascii="Garamond" w:hAnsi="Garamond"/>
          <w:lang w:val="en-US"/>
        </w:rPr>
      </w:pPr>
      <w:r w:rsidRPr="393FE84E">
        <w:rPr>
          <w:rFonts w:ascii="Garamond" w:hAnsi="Garamond"/>
          <w:lang w:val="en-US"/>
        </w:rPr>
        <w:t>S</w:t>
      </w:r>
      <w:r w:rsidR="001278DF" w:rsidRPr="393FE84E">
        <w:rPr>
          <w:rFonts w:ascii="Garamond" w:hAnsi="Garamond"/>
          <w:lang w:val="en-US"/>
        </w:rPr>
        <w:t>torage location</w:t>
      </w:r>
    </w:p>
    <w:p w14:paraId="026E4C39" w14:textId="6CC0BB8C" w:rsidR="001278DF" w:rsidRPr="001278DF" w:rsidRDefault="5C7F0C2F" w:rsidP="001278DF">
      <w:pPr>
        <w:pStyle w:val="Paragrafoelenco"/>
        <w:numPr>
          <w:ilvl w:val="0"/>
          <w:numId w:val="7"/>
        </w:numPr>
        <w:jc w:val="both"/>
        <w:rPr>
          <w:rFonts w:ascii="Garamond" w:hAnsi="Garamond"/>
          <w:lang w:val="en-US"/>
        </w:rPr>
      </w:pPr>
      <w:r w:rsidRPr="393FE84E">
        <w:rPr>
          <w:rFonts w:ascii="Garamond" w:hAnsi="Garamond"/>
          <w:lang w:val="en-US"/>
        </w:rPr>
        <w:t>P</w:t>
      </w:r>
      <w:r w:rsidR="001278DF" w:rsidRPr="393FE84E">
        <w:rPr>
          <w:rFonts w:ascii="Garamond" w:hAnsi="Garamond"/>
          <w:lang w:val="en-US"/>
        </w:rPr>
        <w:t>reservation/disposal protocol</w:t>
      </w:r>
    </w:p>
    <w:p w14:paraId="21A4268C" w14:textId="7811A64E" w:rsidR="001278DF" w:rsidRPr="001278DF" w:rsidRDefault="6C5340D2" w:rsidP="001278DF">
      <w:pPr>
        <w:pStyle w:val="Paragrafoelenco"/>
        <w:numPr>
          <w:ilvl w:val="0"/>
          <w:numId w:val="7"/>
        </w:numPr>
        <w:jc w:val="both"/>
        <w:rPr>
          <w:rFonts w:ascii="Garamond" w:hAnsi="Garamond"/>
          <w:lang w:val="en-US"/>
        </w:rPr>
      </w:pPr>
      <w:r w:rsidRPr="393FE84E">
        <w:rPr>
          <w:rFonts w:ascii="Garamond" w:hAnsi="Garamond"/>
          <w:lang w:val="en-US"/>
        </w:rPr>
        <w:t>Any e</w:t>
      </w:r>
      <w:r w:rsidR="001278DF" w:rsidRPr="393FE84E">
        <w:rPr>
          <w:rFonts w:ascii="Garamond" w:hAnsi="Garamond"/>
          <w:lang w:val="en-US"/>
        </w:rPr>
        <w:t xml:space="preserve">thical approvals, </w:t>
      </w:r>
      <w:r w:rsidR="0367D113" w:rsidRPr="393FE84E">
        <w:rPr>
          <w:rFonts w:ascii="Garamond" w:hAnsi="Garamond"/>
          <w:lang w:val="en-US"/>
        </w:rPr>
        <w:t>authorizations</w:t>
      </w:r>
      <w:r w:rsidR="001278DF" w:rsidRPr="393FE84E">
        <w:rPr>
          <w:rFonts w:ascii="Garamond" w:hAnsi="Garamond"/>
          <w:lang w:val="en-US"/>
        </w:rPr>
        <w:t xml:space="preserve"> or permits</w:t>
      </w:r>
    </w:p>
    <w:p w14:paraId="44A0DCB6" w14:textId="77777777" w:rsidR="001278DF" w:rsidRDefault="001278DF" w:rsidP="001278DF">
      <w:pPr>
        <w:rPr>
          <w:lang w:val="en-GB"/>
        </w:rPr>
      </w:pPr>
    </w:p>
    <w:p w14:paraId="749BCBAC" w14:textId="77777777" w:rsidR="003348C9" w:rsidRDefault="003348C9" w:rsidP="001278DF">
      <w:pPr>
        <w:rPr>
          <w:lang w:val="en-GB"/>
        </w:rPr>
      </w:pPr>
    </w:p>
    <w:p w14:paraId="0FE5E6F9" w14:textId="77777777" w:rsidR="008A64CC" w:rsidRDefault="008A64CC" w:rsidP="001278DF">
      <w:pPr>
        <w:rPr>
          <w:lang w:val="en-GB"/>
        </w:rPr>
      </w:pPr>
    </w:p>
    <w:p w14:paraId="2DC373CF" w14:textId="77777777" w:rsidR="0072715D" w:rsidRDefault="0072715D" w:rsidP="001278DF">
      <w:pPr>
        <w:rPr>
          <w:lang w:val="en-GB"/>
        </w:rPr>
      </w:pPr>
    </w:p>
    <w:p w14:paraId="60505679" w14:textId="0DD8DC99" w:rsidR="002078D7" w:rsidRPr="003348C9" w:rsidRDefault="005124E7" w:rsidP="003348C9">
      <w:pPr>
        <w:pStyle w:val="Titolo1"/>
      </w:pPr>
      <w:bookmarkStart w:id="11" w:name="_Toc235609070"/>
      <w:r w:rsidRPr="001278DF">
        <w:t>3</w:t>
      </w:r>
      <w:r w:rsidR="002078D7" w:rsidRPr="001278DF">
        <w:t>. FAIR data</w:t>
      </w:r>
      <w:bookmarkEnd w:id="11"/>
    </w:p>
    <w:p w14:paraId="051237DB" w14:textId="4EADC159" w:rsidR="002078D7" w:rsidRPr="001278DF" w:rsidRDefault="002078D7" w:rsidP="393FE84E">
      <w:pPr>
        <w:jc w:val="both"/>
        <w:rPr>
          <w:rFonts w:ascii="Garamond" w:hAnsi="Garamond"/>
          <w:i/>
          <w:iCs/>
          <w:lang w:val="en-US"/>
        </w:rPr>
      </w:pPr>
      <w:r w:rsidRPr="393FE84E">
        <w:rPr>
          <w:rFonts w:ascii="Garamond" w:hAnsi="Garamond"/>
          <w:i/>
          <w:iCs/>
          <w:lang w:val="en-US"/>
        </w:rPr>
        <w:t xml:space="preserve">The following information refers only to datasets listed in Table 1 containing newly collected, </w:t>
      </w:r>
      <w:r w:rsidR="2ACB34CB" w:rsidRPr="393FE84E">
        <w:rPr>
          <w:rFonts w:ascii="Garamond" w:hAnsi="Garamond"/>
          <w:i/>
          <w:iCs/>
          <w:lang w:val="en-US"/>
        </w:rPr>
        <w:t>generated,</w:t>
      </w:r>
      <w:r w:rsidRPr="393FE84E">
        <w:rPr>
          <w:rFonts w:ascii="Garamond" w:hAnsi="Garamond"/>
          <w:i/>
          <w:iCs/>
          <w:lang w:val="en-US"/>
        </w:rPr>
        <w:t xml:space="preserve"> or processed research data.</w:t>
      </w:r>
    </w:p>
    <w:p w14:paraId="661AD39F" w14:textId="77777777" w:rsidR="005124E7" w:rsidRDefault="005124E7" w:rsidP="008A64CC">
      <w:pPr>
        <w:jc w:val="both"/>
        <w:rPr>
          <w:rFonts w:ascii="Garamond" w:hAnsi="Garamond"/>
          <w:bCs/>
          <w:i/>
          <w:iCs/>
          <w:lang w:val="en-US"/>
        </w:rPr>
      </w:pPr>
    </w:p>
    <w:p w14:paraId="74C9B7D1" w14:textId="77777777" w:rsidR="008A64CC" w:rsidRPr="001278DF" w:rsidRDefault="008A64CC" w:rsidP="008A64CC">
      <w:pPr>
        <w:jc w:val="both"/>
        <w:rPr>
          <w:rFonts w:ascii="Garamond" w:hAnsi="Garamond"/>
          <w:bCs/>
          <w:i/>
          <w:iCs/>
          <w:lang w:val="en-US"/>
        </w:rPr>
      </w:pPr>
    </w:p>
    <w:p w14:paraId="26F57326" w14:textId="76D2F670" w:rsidR="002078D7" w:rsidRPr="001278DF" w:rsidRDefault="005124E7" w:rsidP="008A64CC">
      <w:pPr>
        <w:jc w:val="both"/>
        <w:rPr>
          <w:rFonts w:ascii="Garamond" w:hAnsi="Garamond"/>
          <w:b/>
          <w:bCs/>
          <w:sz w:val="28"/>
          <w:szCs w:val="28"/>
          <w:lang w:val="en-GB"/>
        </w:rPr>
      </w:pPr>
      <w:r w:rsidRPr="001278DF">
        <w:rPr>
          <w:rFonts w:ascii="Garamond" w:hAnsi="Garamond"/>
          <w:b/>
          <w:bCs/>
          <w:sz w:val="28"/>
          <w:szCs w:val="28"/>
          <w:lang w:val="en-GB"/>
        </w:rPr>
        <w:t>3</w:t>
      </w:r>
      <w:r w:rsidR="002078D7" w:rsidRPr="001278DF">
        <w:rPr>
          <w:rFonts w:ascii="Garamond" w:hAnsi="Garamond"/>
          <w:b/>
          <w:bCs/>
          <w:sz w:val="28"/>
          <w:szCs w:val="28"/>
          <w:lang w:val="en-GB"/>
        </w:rPr>
        <w:t>.1</w:t>
      </w:r>
      <w:r w:rsidR="008A64CC">
        <w:rPr>
          <w:rFonts w:ascii="Garamond" w:hAnsi="Garamond"/>
          <w:b/>
          <w:bCs/>
          <w:sz w:val="28"/>
          <w:szCs w:val="28"/>
          <w:lang w:val="en-GB"/>
        </w:rPr>
        <w:t>.</w:t>
      </w:r>
      <w:r w:rsidR="002078D7" w:rsidRPr="001278DF">
        <w:rPr>
          <w:rFonts w:ascii="Garamond" w:hAnsi="Garamond"/>
          <w:b/>
          <w:bCs/>
          <w:sz w:val="28"/>
          <w:szCs w:val="28"/>
          <w:lang w:val="en-GB"/>
        </w:rPr>
        <w:t xml:space="preserve"> Making data findable</w:t>
      </w:r>
    </w:p>
    <w:p w14:paraId="314F4130" w14:textId="77777777" w:rsidR="002078D7" w:rsidRPr="001278DF" w:rsidRDefault="002078D7" w:rsidP="008A64CC">
      <w:pPr>
        <w:spacing w:after="90"/>
        <w:jc w:val="both"/>
        <w:rPr>
          <w:rFonts w:ascii="Garamond" w:hAnsi="Garamond"/>
          <w:i/>
          <w:iCs/>
          <w:lang w:val="en-GB"/>
        </w:rPr>
      </w:pPr>
      <w:r w:rsidRPr="001278DF">
        <w:rPr>
          <w:rFonts w:ascii="Garamond" w:hAnsi="Garamond"/>
          <w:i/>
          <w:iCs/>
          <w:lang w:val="en-GB"/>
        </w:rPr>
        <w:t>Data deposited in Data@UNIMI (Dataverse) automatically receive a DOI and standard metadata. Indicate the metadata standard used by your community, if any; provide one example of your file naming convention; state how versions are identified.</w:t>
      </w:r>
    </w:p>
    <w:p w14:paraId="40E8A925" w14:textId="77777777" w:rsidR="002B606C" w:rsidRPr="001278DF" w:rsidRDefault="002B606C" w:rsidP="005124E7">
      <w:pPr>
        <w:spacing w:after="90"/>
        <w:jc w:val="both"/>
        <w:rPr>
          <w:rFonts w:ascii="Garamond" w:hAnsi="Garamond"/>
          <w:lang w:val="en-GB"/>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10" w:type="dxa"/>
          <w:right w:w="10" w:type="dxa"/>
        </w:tblCellMar>
        <w:tblLook w:val="04A0" w:firstRow="1" w:lastRow="0" w:firstColumn="1" w:lastColumn="0" w:noHBand="0" w:noVBand="1"/>
      </w:tblPr>
      <w:tblGrid>
        <w:gridCol w:w="1290"/>
        <w:gridCol w:w="3227"/>
        <w:gridCol w:w="4503"/>
      </w:tblGrid>
      <w:tr w:rsidR="00BD68BC" w:rsidRPr="001278DF" w14:paraId="708FBE8E" w14:textId="77777777" w:rsidTr="393FE84E">
        <w:trPr>
          <w:tblHeader/>
        </w:trPr>
        <w:tc>
          <w:tcPr>
            <w:tcW w:w="715" w:type="pct"/>
          </w:tcPr>
          <w:p w14:paraId="488493BF" w14:textId="77777777" w:rsidR="00BD68BC" w:rsidRPr="001278DF" w:rsidRDefault="00BD68BC" w:rsidP="005124E7">
            <w:pPr>
              <w:jc w:val="both"/>
              <w:rPr>
                <w:rFonts w:ascii="Garamond" w:hAnsi="Garamond"/>
              </w:rPr>
            </w:pPr>
            <w:r w:rsidRPr="001278DF">
              <w:rPr>
                <w:rFonts w:ascii="Garamond" w:hAnsi="Garamond"/>
                <w:b/>
                <w:bCs/>
              </w:rPr>
              <w:lastRenderedPageBreak/>
              <w:t>Dataset</w:t>
            </w:r>
          </w:p>
        </w:tc>
        <w:tc>
          <w:tcPr>
            <w:tcW w:w="1789" w:type="pct"/>
          </w:tcPr>
          <w:p w14:paraId="2124E0E7" w14:textId="77777777" w:rsidR="00BD68BC" w:rsidRPr="001278DF" w:rsidRDefault="711891B7" w:rsidP="005124E7">
            <w:pPr>
              <w:jc w:val="both"/>
              <w:rPr>
                <w:rFonts w:ascii="Garamond" w:hAnsi="Garamond"/>
              </w:rPr>
            </w:pPr>
            <w:commentRangeStart w:id="12"/>
            <w:r w:rsidRPr="393FE84E">
              <w:rPr>
                <w:rFonts w:ascii="Garamond" w:hAnsi="Garamond"/>
                <w:b/>
                <w:bCs/>
              </w:rPr>
              <w:t>Metadata standard</w:t>
            </w:r>
            <w:commentRangeEnd w:id="12"/>
            <w:r w:rsidR="00BD68BC" w:rsidRPr="001278DF">
              <w:rPr>
                <w:rStyle w:val="Rimandocommento"/>
                <w:rFonts w:ascii="Garamond" w:hAnsi="Garamond"/>
                <w:sz w:val="21"/>
                <w:szCs w:val="21"/>
              </w:rPr>
              <w:commentReference w:id="12"/>
            </w:r>
          </w:p>
        </w:tc>
        <w:tc>
          <w:tcPr>
            <w:tcW w:w="2496" w:type="pct"/>
          </w:tcPr>
          <w:p w14:paraId="6313256D" w14:textId="77777777" w:rsidR="00BD68BC" w:rsidRPr="001278DF" w:rsidRDefault="711891B7" w:rsidP="005124E7">
            <w:pPr>
              <w:jc w:val="both"/>
              <w:rPr>
                <w:rFonts w:ascii="Garamond" w:hAnsi="Garamond"/>
              </w:rPr>
            </w:pPr>
            <w:commentRangeStart w:id="13"/>
            <w:r w:rsidRPr="393FE84E">
              <w:rPr>
                <w:rFonts w:ascii="Garamond" w:hAnsi="Garamond"/>
                <w:b/>
                <w:bCs/>
              </w:rPr>
              <w:t>Naming convention (example)</w:t>
            </w:r>
            <w:commentRangeEnd w:id="13"/>
            <w:r w:rsidR="00BD68BC" w:rsidRPr="001278DF">
              <w:rPr>
                <w:rStyle w:val="Rimandocommento"/>
                <w:rFonts w:ascii="Garamond" w:hAnsi="Garamond"/>
                <w:sz w:val="21"/>
                <w:szCs w:val="21"/>
              </w:rPr>
              <w:commentReference w:id="13"/>
            </w:r>
          </w:p>
        </w:tc>
      </w:tr>
      <w:tr w:rsidR="00BD68BC" w:rsidRPr="001278DF" w14:paraId="38DACD15" w14:textId="77777777" w:rsidTr="393FE84E">
        <w:tc>
          <w:tcPr>
            <w:tcW w:w="715" w:type="pct"/>
          </w:tcPr>
          <w:p w14:paraId="558E465F" w14:textId="77777777" w:rsidR="00BD68BC" w:rsidRPr="001278DF" w:rsidRDefault="00BD68BC" w:rsidP="005124E7">
            <w:pPr>
              <w:jc w:val="both"/>
              <w:rPr>
                <w:rFonts w:ascii="Garamond" w:hAnsi="Garamond"/>
              </w:rPr>
            </w:pPr>
            <w:r w:rsidRPr="001278DF">
              <w:rPr>
                <w:rFonts w:ascii="Garamond" w:hAnsi="Garamond"/>
              </w:rPr>
              <w:t>1</w:t>
            </w:r>
          </w:p>
        </w:tc>
        <w:tc>
          <w:tcPr>
            <w:tcW w:w="1789" w:type="pct"/>
          </w:tcPr>
          <w:p w14:paraId="4E2E7CDB" w14:textId="77777777" w:rsidR="00BD68BC" w:rsidRPr="001278DF" w:rsidRDefault="00BD68BC" w:rsidP="005124E7">
            <w:pPr>
              <w:jc w:val="both"/>
              <w:rPr>
                <w:rFonts w:ascii="Garamond" w:hAnsi="Garamond"/>
              </w:rPr>
            </w:pPr>
          </w:p>
        </w:tc>
        <w:tc>
          <w:tcPr>
            <w:tcW w:w="2496" w:type="pct"/>
          </w:tcPr>
          <w:p w14:paraId="7DB58C78" w14:textId="77777777" w:rsidR="00BD68BC" w:rsidRPr="001278DF" w:rsidRDefault="00BD68BC" w:rsidP="005124E7">
            <w:pPr>
              <w:jc w:val="both"/>
              <w:rPr>
                <w:rFonts w:ascii="Garamond" w:hAnsi="Garamond"/>
              </w:rPr>
            </w:pPr>
          </w:p>
        </w:tc>
      </w:tr>
      <w:tr w:rsidR="00BD68BC" w:rsidRPr="001278DF" w14:paraId="3DFB0D1E" w14:textId="77777777" w:rsidTr="393FE84E">
        <w:tc>
          <w:tcPr>
            <w:tcW w:w="715" w:type="pct"/>
          </w:tcPr>
          <w:p w14:paraId="3CFA7146" w14:textId="77777777" w:rsidR="00BD68BC" w:rsidRPr="001278DF" w:rsidRDefault="00BD68BC" w:rsidP="005124E7">
            <w:pPr>
              <w:jc w:val="both"/>
              <w:rPr>
                <w:rFonts w:ascii="Garamond" w:hAnsi="Garamond"/>
              </w:rPr>
            </w:pPr>
            <w:r w:rsidRPr="001278DF">
              <w:rPr>
                <w:rFonts w:ascii="Garamond" w:hAnsi="Garamond"/>
              </w:rPr>
              <w:t>2</w:t>
            </w:r>
          </w:p>
        </w:tc>
        <w:tc>
          <w:tcPr>
            <w:tcW w:w="1789" w:type="pct"/>
          </w:tcPr>
          <w:p w14:paraId="6ED871AE" w14:textId="77777777" w:rsidR="00BD68BC" w:rsidRPr="001278DF" w:rsidRDefault="00BD68BC" w:rsidP="005124E7">
            <w:pPr>
              <w:jc w:val="both"/>
              <w:rPr>
                <w:rFonts w:ascii="Garamond" w:hAnsi="Garamond"/>
              </w:rPr>
            </w:pPr>
          </w:p>
        </w:tc>
        <w:tc>
          <w:tcPr>
            <w:tcW w:w="2496" w:type="pct"/>
          </w:tcPr>
          <w:p w14:paraId="6379428D" w14:textId="77777777" w:rsidR="00BD68BC" w:rsidRPr="001278DF" w:rsidRDefault="00BD68BC" w:rsidP="005124E7">
            <w:pPr>
              <w:jc w:val="both"/>
              <w:rPr>
                <w:rFonts w:ascii="Garamond" w:hAnsi="Garamond"/>
              </w:rPr>
            </w:pPr>
          </w:p>
        </w:tc>
      </w:tr>
      <w:tr w:rsidR="00BD68BC" w:rsidRPr="001278DF" w14:paraId="69E3313D" w14:textId="77777777" w:rsidTr="393FE84E">
        <w:tc>
          <w:tcPr>
            <w:tcW w:w="715" w:type="pct"/>
          </w:tcPr>
          <w:p w14:paraId="6332FA6F" w14:textId="77777777" w:rsidR="00BD68BC" w:rsidRPr="001278DF" w:rsidRDefault="00BD68BC" w:rsidP="005124E7">
            <w:pPr>
              <w:jc w:val="both"/>
              <w:rPr>
                <w:rFonts w:ascii="Garamond" w:hAnsi="Garamond"/>
              </w:rPr>
            </w:pPr>
            <w:r w:rsidRPr="001278DF">
              <w:rPr>
                <w:rFonts w:ascii="Garamond" w:hAnsi="Garamond"/>
              </w:rPr>
              <w:t>3</w:t>
            </w:r>
          </w:p>
        </w:tc>
        <w:tc>
          <w:tcPr>
            <w:tcW w:w="1789" w:type="pct"/>
          </w:tcPr>
          <w:p w14:paraId="35BE598E" w14:textId="77777777" w:rsidR="00BD68BC" w:rsidRPr="001278DF" w:rsidRDefault="00BD68BC" w:rsidP="005124E7">
            <w:pPr>
              <w:jc w:val="both"/>
              <w:rPr>
                <w:rFonts w:ascii="Garamond" w:hAnsi="Garamond"/>
              </w:rPr>
            </w:pPr>
          </w:p>
        </w:tc>
        <w:tc>
          <w:tcPr>
            <w:tcW w:w="2496" w:type="pct"/>
          </w:tcPr>
          <w:p w14:paraId="2519CD3C" w14:textId="77777777" w:rsidR="00BD68BC" w:rsidRPr="001278DF" w:rsidRDefault="00BD68BC" w:rsidP="005124E7">
            <w:pPr>
              <w:jc w:val="both"/>
              <w:rPr>
                <w:rFonts w:ascii="Garamond" w:hAnsi="Garamond"/>
              </w:rPr>
            </w:pPr>
          </w:p>
        </w:tc>
      </w:tr>
      <w:tr w:rsidR="00BD68BC" w:rsidRPr="001278DF" w14:paraId="066FCE1D" w14:textId="77777777" w:rsidTr="393FE84E">
        <w:tc>
          <w:tcPr>
            <w:tcW w:w="715" w:type="pct"/>
          </w:tcPr>
          <w:p w14:paraId="4BE4E513" w14:textId="77777777" w:rsidR="00BD68BC" w:rsidRPr="001278DF" w:rsidRDefault="00BD68BC" w:rsidP="005124E7">
            <w:pPr>
              <w:jc w:val="both"/>
              <w:rPr>
                <w:rFonts w:ascii="Garamond" w:hAnsi="Garamond"/>
              </w:rPr>
            </w:pPr>
            <w:r w:rsidRPr="001278DF">
              <w:rPr>
                <w:rFonts w:ascii="Garamond" w:hAnsi="Garamond"/>
              </w:rPr>
              <w:t>…</w:t>
            </w:r>
          </w:p>
        </w:tc>
        <w:tc>
          <w:tcPr>
            <w:tcW w:w="1789" w:type="pct"/>
          </w:tcPr>
          <w:p w14:paraId="2734E3AB" w14:textId="77777777" w:rsidR="00BD68BC" w:rsidRPr="001278DF" w:rsidRDefault="00BD68BC" w:rsidP="005124E7">
            <w:pPr>
              <w:jc w:val="both"/>
              <w:rPr>
                <w:rFonts w:ascii="Garamond" w:hAnsi="Garamond"/>
              </w:rPr>
            </w:pPr>
          </w:p>
        </w:tc>
        <w:tc>
          <w:tcPr>
            <w:tcW w:w="2496" w:type="pct"/>
          </w:tcPr>
          <w:p w14:paraId="5CFA3929" w14:textId="77777777" w:rsidR="00BD68BC" w:rsidRPr="001278DF" w:rsidRDefault="00BD68BC" w:rsidP="005124E7">
            <w:pPr>
              <w:jc w:val="both"/>
              <w:rPr>
                <w:rFonts w:ascii="Garamond" w:hAnsi="Garamond"/>
              </w:rPr>
            </w:pPr>
          </w:p>
        </w:tc>
      </w:tr>
    </w:tbl>
    <w:p w14:paraId="7F43AB3F" w14:textId="77777777" w:rsidR="002B606C" w:rsidRDefault="002B606C" w:rsidP="002B606C">
      <w:pPr>
        <w:rPr>
          <w:lang w:val="en-GB"/>
        </w:rPr>
      </w:pPr>
    </w:p>
    <w:p w14:paraId="3620D92B" w14:textId="77777777" w:rsidR="008A64CC" w:rsidRPr="001278DF" w:rsidRDefault="008A64CC" w:rsidP="002B606C">
      <w:pPr>
        <w:rPr>
          <w:lang w:val="en-GB"/>
        </w:rPr>
      </w:pPr>
    </w:p>
    <w:p w14:paraId="415010FF" w14:textId="7933491B" w:rsidR="002078D7" w:rsidRPr="001278DF" w:rsidRDefault="005124E7" w:rsidP="005124E7">
      <w:pPr>
        <w:rPr>
          <w:rFonts w:ascii="Garamond" w:hAnsi="Garamond"/>
          <w:b/>
          <w:bCs/>
          <w:sz w:val="28"/>
          <w:szCs w:val="28"/>
        </w:rPr>
      </w:pPr>
      <w:r w:rsidRPr="001278DF">
        <w:rPr>
          <w:rFonts w:ascii="Garamond" w:hAnsi="Garamond"/>
          <w:b/>
          <w:bCs/>
          <w:sz w:val="28"/>
          <w:szCs w:val="28"/>
        </w:rPr>
        <w:t>3</w:t>
      </w:r>
      <w:r w:rsidR="002078D7" w:rsidRPr="001278DF">
        <w:rPr>
          <w:rFonts w:ascii="Garamond" w:hAnsi="Garamond"/>
          <w:b/>
          <w:bCs/>
          <w:sz w:val="28"/>
          <w:szCs w:val="28"/>
        </w:rPr>
        <w:t>.2 Making data accessible</w:t>
      </w:r>
    </w:p>
    <w:p w14:paraId="37A8E5A6" w14:textId="0B76040E" w:rsidR="002078D7" w:rsidRPr="001278DF" w:rsidRDefault="002B606C" w:rsidP="002B606C">
      <w:pPr>
        <w:spacing w:line="270" w:lineRule="exact"/>
        <w:jc w:val="both"/>
        <w:rPr>
          <w:rFonts w:ascii="Garamond" w:hAnsi="Garamond"/>
          <w:i/>
          <w:iCs/>
          <w:lang w:val="en-GB"/>
        </w:rPr>
      </w:pPr>
      <w:r w:rsidRPr="001278DF">
        <w:rPr>
          <w:rFonts w:ascii="Garamond" w:hAnsi="Garamond"/>
          <w:i/>
          <w:iCs/>
          <w:lang w:val="en-US"/>
        </w:rPr>
        <w:t xml:space="preserve">Research data should be made as openly available as possible and as restricted as necessary. Where access restrictions apply, they will be motivated and it will be indicated how and who can grant access rights. To make data accessible, a </w:t>
      </w:r>
      <w:r w:rsidR="002078D7" w:rsidRPr="001278DF">
        <w:rPr>
          <w:rFonts w:ascii="Garamond" w:hAnsi="Garamond"/>
          <w:i/>
          <w:iCs/>
          <w:lang w:val="en-GB"/>
        </w:rPr>
        <w:t>trusted repository</w:t>
      </w:r>
      <w:r w:rsidRPr="001278DF">
        <w:rPr>
          <w:rFonts w:ascii="Garamond" w:hAnsi="Garamond"/>
          <w:i/>
          <w:iCs/>
          <w:lang w:val="en-GB"/>
        </w:rPr>
        <w:t xml:space="preserve"> should be used</w:t>
      </w:r>
      <w:r w:rsidR="002078D7" w:rsidRPr="001278DF">
        <w:rPr>
          <w:rFonts w:ascii="Garamond" w:hAnsi="Garamond"/>
          <w:i/>
          <w:iCs/>
          <w:lang w:val="en-GB"/>
        </w:rPr>
        <w:t xml:space="preserve">: Data@UNIMI is CoreTrustSeal-certified. </w:t>
      </w:r>
      <w:r w:rsidRPr="001278DF">
        <w:rPr>
          <w:rFonts w:ascii="Garamond" w:hAnsi="Garamond"/>
          <w:i/>
          <w:iCs/>
          <w:lang w:val="en-GB"/>
        </w:rPr>
        <w:t>Remember: m</w:t>
      </w:r>
      <w:r w:rsidR="002078D7" w:rsidRPr="001278DF">
        <w:rPr>
          <w:rFonts w:ascii="Garamond" w:hAnsi="Garamond"/>
          <w:i/>
          <w:iCs/>
          <w:lang w:val="en-GB"/>
        </w:rPr>
        <w:t>etadata remain openly available even when access to the data is restricted.</w:t>
      </w:r>
    </w:p>
    <w:p w14:paraId="39FA0527" w14:textId="77777777" w:rsidR="002B606C" w:rsidRPr="001278DF" w:rsidRDefault="002B606C" w:rsidP="002B606C">
      <w:pPr>
        <w:spacing w:line="270" w:lineRule="exact"/>
        <w:jc w:val="both"/>
        <w:rPr>
          <w:rFonts w:ascii="Garamond" w:hAnsi="Garamond"/>
          <w:i/>
          <w:iCs/>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3"/>
        <w:gridCol w:w="1821"/>
        <w:gridCol w:w="2184"/>
        <w:gridCol w:w="1741"/>
        <w:gridCol w:w="2567"/>
      </w:tblGrid>
      <w:tr w:rsidR="00BD68BC" w:rsidRPr="00BD68BC" w14:paraId="7A09667E" w14:textId="15F3E51B" w:rsidTr="393FE84E">
        <w:trPr>
          <w:trHeight w:val="459"/>
          <w:tblHeader/>
        </w:trPr>
        <w:tc>
          <w:tcPr>
            <w:tcW w:w="497" w:type="pct"/>
          </w:tcPr>
          <w:p w14:paraId="657ED111" w14:textId="1C5D4E0A" w:rsidR="00BD68BC" w:rsidRPr="001278DF" w:rsidRDefault="00BD68BC" w:rsidP="00BD68BC">
            <w:pPr>
              <w:jc w:val="both"/>
              <w:rPr>
                <w:rFonts w:ascii="Garamond" w:hAnsi="Garamond"/>
                <w:b/>
                <w:bCs/>
              </w:rPr>
            </w:pPr>
            <w:r w:rsidRPr="001278DF">
              <w:rPr>
                <w:rFonts w:ascii="Garamond" w:hAnsi="Garamond"/>
                <w:b/>
                <w:bCs/>
              </w:rPr>
              <w:t>Dataset</w:t>
            </w:r>
          </w:p>
        </w:tc>
        <w:tc>
          <w:tcPr>
            <w:tcW w:w="916" w:type="pct"/>
          </w:tcPr>
          <w:p w14:paraId="4D27691E" w14:textId="3386512B" w:rsidR="00BD68BC" w:rsidRPr="001278DF" w:rsidRDefault="00BD68BC" w:rsidP="00BD68BC">
            <w:pPr>
              <w:jc w:val="both"/>
              <w:rPr>
                <w:rFonts w:ascii="Garamond" w:hAnsi="Garamond"/>
                <w:b/>
                <w:bCs/>
              </w:rPr>
            </w:pPr>
            <w:commentRangeStart w:id="14"/>
            <w:r w:rsidRPr="001278DF">
              <w:rPr>
                <w:rFonts w:ascii="Garamond" w:hAnsi="Garamond"/>
                <w:b/>
                <w:bCs/>
              </w:rPr>
              <w:t>Repository</w:t>
            </w:r>
            <w:commentRangeEnd w:id="14"/>
            <w:r w:rsidR="003348C9" w:rsidRPr="001278DF">
              <w:rPr>
                <w:rStyle w:val="Rimandocommento"/>
                <w:rFonts w:ascii="Garamond" w:hAnsi="Garamond"/>
                <w:b/>
                <w:bCs/>
                <w:sz w:val="21"/>
                <w:szCs w:val="21"/>
              </w:rPr>
              <w:commentReference w:id="14"/>
            </w:r>
          </w:p>
        </w:tc>
        <w:tc>
          <w:tcPr>
            <w:tcW w:w="943" w:type="pct"/>
          </w:tcPr>
          <w:p w14:paraId="7BF88BF8" w14:textId="480720E7" w:rsidR="00BD68BC" w:rsidRPr="001278DF" w:rsidRDefault="00BD68BC" w:rsidP="00BD68BC">
            <w:pPr>
              <w:jc w:val="both"/>
              <w:rPr>
                <w:rFonts w:ascii="Garamond" w:hAnsi="Garamond"/>
                <w:b/>
                <w:bCs/>
              </w:rPr>
            </w:pPr>
            <w:commentRangeStart w:id="15"/>
            <w:r w:rsidRPr="001278DF">
              <w:rPr>
                <w:rFonts w:ascii="Garamond" w:hAnsi="Garamond"/>
                <w:b/>
                <w:bCs/>
              </w:rPr>
              <w:t>Available from/embargo</w:t>
            </w:r>
            <w:commentRangeEnd w:id="15"/>
            <w:r w:rsidR="00B84D63">
              <w:rPr>
                <w:rStyle w:val="Rimandocommento"/>
                <w:rFonts w:ascii="Garamond" w:hAnsi="Garamond"/>
                <w:b/>
                <w:bCs/>
                <w:sz w:val="21"/>
                <w:szCs w:val="21"/>
              </w:rPr>
              <w:commentReference w:id="15"/>
            </w:r>
            <w:r w:rsidR="00B84D63">
              <w:rPr>
                <w:rFonts w:ascii="Garamond" w:hAnsi="Garamond"/>
                <w:b/>
                <w:bCs/>
              </w:rPr>
              <w:t xml:space="preserve"> period</w:t>
            </w:r>
          </w:p>
        </w:tc>
        <w:tc>
          <w:tcPr>
            <w:tcW w:w="1100" w:type="pct"/>
          </w:tcPr>
          <w:p w14:paraId="091EB4C4" w14:textId="77777777" w:rsidR="00BD68BC" w:rsidRPr="001278DF" w:rsidRDefault="00BD68BC" w:rsidP="00BD68BC">
            <w:pPr>
              <w:jc w:val="both"/>
              <w:rPr>
                <w:rFonts w:ascii="Garamond" w:hAnsi="Garamond"/>
                <w:b/>
                <w:bCs/>
              </w:rPr>
            </w:pPr>
            <w:r w:rsidRPr="001278DF">
              <w:rPr>
                <w:rFonts w:ascii="Garamond" w:hAnsi="Garamond"/>
                <w:b/>
                <w:bCs/>
              </w:rPr>
              <w:t>Restrictions (Y/N)</w:t>
            </w:r>
          </w:p>
        </w:tc>
        <w:tc>
          <w:tcPr>
            <w:tcW w:w="1544" w:type="pct"/>
          </w:tcPr>
          <w:p w14:paraId="2180ACC2" w14:textId="76BFC573" w:rsidR="00BD68BC" w:rsidRPr="00BD68BC" w:rsidRDefault="711891B7" w:rsidP="00BD68BC">
            <w:pPr>
              <w:jc w:val="both"/>
              <w:rPr>
                <w:rFonts w:ascii="Garamond" w:hAnsi="Garamond"/>
                <w:b/>
                <w:bCs/>
                <w:lang w:val="en-GB"/>
              </w:rPr>
            </w:pPr>
            <w:commentRangeStart w:id="16"/>
            <w:r w:rsidRPr="393FE84E">
              <w:rPr>
                <w:rFonts w:ascii="Garamond" w:hAnsi="Garamond"/>
                <w:b/>
                <w:bCs/>
                <w:lang w:val="en-US"/>
              </w:rPr>
              <w:t>Assigned Persistent Identifier (Y/N – type and identifier, if available)</w:t>
            </w:r>
            <w:commentRangeEnd w:id="16"/>
            <w:r w:rsidR="00BD68BC" w:rsidRPr="00BD68BC">
              <w:rPr>
                <w:rStyle w:val="Rimandocommento"/>
                <w:rFonts w:ascii="Garamond" w:hAnsi="Garamond"/>
                <w:b/>
                <w:bCs/>
                <w:sz w:val="21"/>
                <w:szCs w:val="21"/>
                <w:lang w:val="en-GB"/>
              </w:rPr>
              <w:commentReference w:id="16"/>
            </w:r>
          </w:p>
        </w:tc>
      </w:tr>
      <w:tr w:rsidR="00BD68BC" w:rsidRPr="001278DF" w14:paraId="13DAC8B5" w14:textId="179AA9B7" w:rsidTr="393FE84E">
        <w:trPr>
          <w:trHeight w:val="256"/>
        </w:trPr>
        <w:tc>
          <w:tcPr>
            <w:tcW w:w="497" w:type="pct"/>
          </w:tcPr>
          <w:p w14:paraId="55ADDED1" w14:textId="77777777" w:rsidR="00BD68BC" w:rsidRPr="001278DF" w:rsidRDefault="00BD68BC" w:rsidP="00BD68BC">
            <w:pPr>
              <w:jc w:val="both"/>
              <w:rPr>
                <w:rFonts w:ascii="Garamond" w:hAnsi="Garamond"/>
              </w:rPr>
            </w:pPr>
            <w:r w:rsidRPr="001278DF">
              <w:rPr>
                <w:rFonts w:ascii="Garamond" w:hAnsi="Garamond"/>
              </w:rPr>
              <w:t>1</w:t>
            </w:r>
          </w:p>
        </w:tc>
        <w:tc>
          <w:tcPr>
            <w:tcW w:w="916" w:type="pct"/>
          </w:tcPr>
          <w:p w14:paraId="0A49D943" w14:textId="77777777" w:rsidR="00BD68BC" w:rsidRPr="001278DF" w:rsidRDefault="00BD68BC" w:rsidP="00BD68BC">
            <w:pPr>
              <w:jc w:val="both"/>
              <w:rPr>
                <w:rFonts w:ascii="Garamond" w:hAnsi="Garamond"/>
              </w:rPr>
            </w:pPr>
          </w:p>
        </w:tc>
        <w:tc>
          <w:tcPr>
            <w:tcW w:w="943" w:type="pct"/>
          </w:tcPr>
          <w:p w14:paraId="4E2090F1" w14:textId="77777777" w:rsidR="00BD68BC" w:rsidRPr="001278DF" w:rsidRDefault="00BD68BC" w:rsidP="00BD68BC">
            <w:pPr>
              <w:jc w:val="both"/>
              <w:rPr>
                <w:rFonts w:ascii="Garamond" w:hAnsi="Garamond"/>
              </w:rPr>
            </w:pPr>
          </w:p>
        </w:tc>
        <w:tc>
          <w:tcPr>
            <w:tcW w:w="1100" w:type="pct"/>
          </w:tcPr>
          <w:p w14:paraId="526550D4" w14:textId="77777777" w:rsidR="00BD68BC" w:rsidRPr="001278DF" w:rsidRDefault="00BD68BC" w:rsidP="00BD68BC">
            <w:pPr>
              <w:jc w:val="both"/>
              <w:rPr>
                <w:rFonts w:ascii="Garamond" w:hAnsi="Garamond"/>
              </w:rPr>
            </w:pPr>
          </w:p>
        </w:tc>
        <w:tc>
          <w:tcPr>
            <w:tcW w:w="1544" w:type="pct"/>
          </w:tcPr>
          <w:p w14:paraId="506ABF1C" w14:textId="77777777" w:rsidR="00BD68BC" w:rsidRPr="001278DF" w:rsidRDefault="00BD68BC" w:rsidP="00BD68BC">
            <w:pPr>
              <w:jc w:val="both"/>
              <w:rPr>
                <w:rFonts w:ascii="Garamond" w:hAnsi="Garamond"/>
              </w:rPr>
            </w:pPr>
          </w:p>
        </w:tc>
      </w:tr>
      <w:tr w:rsidR="00BD68BC" w:rsidRPr="001278DF" w14:paraId="5CE2D479" w14:textId="3DAC047E" w:rsidTr="393FE84E">
        <w:trPr>
          <w:trHeight w:val="242"/>
        </w:trPr>
        <w:tc>
          <w:tcPr>
            <w:tcW w:w="497" w:type="pct"/>
          </w:tcPr>
          <w:p w14:paraId="4B528C9D" w14:textId="77777777" w:rsidR="00BD68BC" w:rsidRPr="001278DF" w:rsidRDefault="00BD68BC" w:rsidP="00BD68BC">
            <w:pPr>
              <w:jc w:val="both"/>
              <w:rPr>
                <w:rFonts w:ascii="Garamond" w:hAnsi="Garamond"/>
              </w:rPr>
            </w:pPr>
            <w:r w:rsidRPr="001278DF">
              <w:rPr>
                <w:rFonts w:ascii="Garamond" w:hAnsi="Garamond"/>
              </w:rPr>
              <w:t>2</w:t>
            </w:r>
          </w:p>
        </w:tc>
        <w:tc>
          <w:tcPr>
            <w:tcW w:w="916" w:type="pct"/>
          </w:tcPr>
          <w:p w14:paraId="38E93A1A" w14:textId="77777777" w:rsidR="00BD68BC" w:rsidRPr="001278DF" w:rsidRDefault="00BD68BC" w:rsidP="00BD68BC">
            <w:pPr>
              <w:jc w:val="both"/>
              <w:rPr>
                <w:rFonts w:ascii="Garamond" w:hAnsi="Garamond"/>
              </w:rPr>
            </w:pPr>
          </w:p>
        </w:tc>
        <w:tc>
          <w:tcPr>
            <w:tcW w:w="943" w:type="pct"/>
          </w:tcPr>
          <w:p w14:paraId="6666D3D4" w14:textId="77777777" w:rsidR="00BD68BC" w:rsidRPr="001278DF" w:rsidRDefault="00BD68BC" w:rsidP="00BD68BC">
            <w:pPr>
              <w:jc w:val="both"/>
              <w:rPr>
                <w:rFonts w:ascii="Garamond" w:hAnsi="Garamond"/>
              </w:rPr>
            </w:pPr>
          </w:p>
        </w:tc>
        <w:tc>
          <w:tcPr>
            <w:tcW w:w="1100" w:type="pct"/>
          </w:tcPr>
          <w:p w14:paraId="11D96ACC" w14:textId="77777777" w:rsidR="00BD68BC" w:rsidRPr="001278DF" w:rsidRDefault="00BD68BC" w:rsidP="00BD68BC">
            <w:pPr>
              <w:jc w:val="both"/>
              <w:rPr>
                <w:rFonts w:ascii="Garamond" w:hAnsi="Garamond"/>
              </w:rPr>
            </w:pPr>
          </w:p>
        </w:tc>
        <w:tc>
          <w:tcPr>
            <w:tcW w:w="1544" w:type="pct"/>
          </w:tcPr>
          <w:p w14:paraId="6D3B27DA" w14:textId="77777777" w:rsidR="00BD68BC" w:rsidRPr="001278DF" w:rsidRDefault="00BD68BC" w:rsidP="00BD68BC">
            <w:pPr>
              <w:jc w:val="both"/>
              <w:rPr>
                <w:rFonts w:ascii="Garamond" w:hAnsi="Garamond"/>
              </w:rPr>
            </w:pPr>
          </w:p>
        </w:tc>
      </w:tr>
      <w:tr w:rsidR="00BD68BC" w:rsidRPr="001278DF" w14:paraId="4889D6C8" w14:textId="11DDD24E" w:rsidTr="393FE84E">
        <w:trPr>
          <w:trHeight w:val="256"/>
        </w:trPr>
        <w:tc>
          <w:tcPr>
            <w:tcW w:w="497" w:type="pct"/>
          </w:tcPr>
          <w:p w14:paraId="04FE00ED" w14:textId="77777777" w:rsidR="00BD68BC" w:rsidRPr="001278DF" w:rsidRDefault="00BD68BC" w:rsidP="00BD68BC">
            <w:pPr>
              <w:jc w:val="both"/>
              <w:rPr>
                <w:rFonts w:ascii="Garamond" w:hAnsi="Garamond"/>
              </w:rPr>
            </w:pPr>
            <w:r w:rsidRPr="001278DF">
              <w:rPr>
                <w:rFonts w:ascii="Garamond" w:hAnsi="Garamond"/>
              </w:rPr>
              <w:t>3</w:t>
            </w:r>
          </w:p>
        </w:tc>
        <w:tc>
          <w:tcPr>
            <w:tcW w:w="916" w:type="pct"/>
          </w:tcPr>
          <w:p w14:paraId="1F7624D8" w14:textId="77777777" w:rsidR="00BD68BC" w:rsidRPr="001278DF" w:rsidRDefault="00BD68BC" w:rsidP="00BD68BC">
            <w:pPr>
              <w:jc w:val="both"/>
              <w:rPr>
                <w:rFonts w:ascii="Garamond" w:hAnsi="Garamond"/>
              </w:rPr>
            </w:pPr>
          </w:p>
        </w:tc>
        <w:tc>
          <w:tcPr>
            <w:tcW w:w="943" w:type="pct"/>
          </w:tcPr>
          <w:p w14:paraId="12703469" w14:textId="77777777" w:rsidR="00BD68BC" w:rsidRPr="001278DF" w:rsidRDefault="00BD68BC" w:rsidP="00BD68BC">
            <w:pPr>
              <w:jc w:val="both"/>
              <w:rPr>
                <w:rFonts w:ascii="Garamond" w:hAnsi="Garamond"/>
              </w:rPr>
            </w:pPr>
          </w:p>
        </w:tc>
        <w:tc>
          <w:tcPr>
            <w:tcW w:w="1100" w:type="pct"/>
          </w:tcPr>
          <w:p w14:paraId="75974DA0" w14:textId="77777777" w:rsidR="00BD68BC" w:rsidRPr="001278DF" w:rsidRDefault="00BD68BC" w:rsidP="00BD68BC">
            <w:pPr>
              <w:jc w:val="both"/>
              <w:rPr>
                <w:rFonts w:ascii="Garamond" w:hAnsi="Garamond"/>
              </w:rPr>
            </w:pPr>
          </w:p>
        </w:tc>
        <w:tc>
          <w:tcPr>
            <w:tcW w:w="1544" w:type="pct"/>
          </w:tcPr>
          <w:p w14:paraId="49074799" w14:textId="77777777" w:rsidR="00BD68BC" w:rsidRPr="001278DF" w:rsidRDefault="00BD68BC" w:rsidP="00BD68BC">
            <w:pPr>
              <w:jc w:val="both"/>
              <w:rPr>
                <w:rFonts w:ascii="Garamond" w:hAnsi="Garamond"/>
              </w:rPr>
            </w:pPr>
          </w:p>
        </w:tc>
      </w:tr>
      <w:tr w:rsidR="00BD68BC" w:rsidRPr="001278DF" w14:paraId="3478D916" w14:textId="0D9CD754" w:rsidTr="393FE84E">
        <w:trPr>
          <w:trHeight w:val="242"/>
        </w:trPr>
        <w:tc>
          <w:tcPr>
            <w:tcW w:w="497" w:type="pct"/>
          </w:tcPr>
          <w:p w14:paraId="6B01809C" w14:textId="77777777" w:rsidR="00BD68BC" w:rsidRPr="001278DF" w:rsidRDefault="00BD68BC" w:rsidP="00BD68BC">
            <w:pPr>
              <w:jc w:val="both"/>
              <w:rPr>
                <w:rFonts w:ascii="Garamond" w:hAnsi="Garamond"/>
              </w:rPr>
            </w:pPr>
            <w:r w:rsidRPr="001278DF">
              <w:rPr>
                <w:rFonts w:ascii="Garamond" w:hAnsi="Garamond"/>
              </w:rPr>
              <w:t>…</w:t>
            </w:r>
          </w:p>
        </w:tc>
        <w:tc>
          <w:tcPr>
            <w:tcW w:w="916" w:type="pct"/>
          </w:tcPr>
          <w:p w14:paraId="33AFC53A" w14:textId="77777777" w:rsidR="00BD68BC" w:rsidRPr="001278DF" w:rsidRDefault="00BD68BC" w:rsidP="00BD68BC">
            <w:pPr>
              <w:jc w:val="both"/>
              <w:rPr>
                <w:rFonts w:ascii="Garamond" w:hAnsi="Garamond"/>
              </w:rPr>
            </w:pPr>
          </w:p>
        </w:tc>
        <w:tc>
          <w:tcPr>
            <w:tcW w:w="943" w:type="pct"/>
          </w:tcPr>
          <w:p w14:paraId="792E12EA" w14:textId="77777777" w:rsidR="00BD68BC" w:rsidRPr="001278DF" w:rsidRDefault="00BD68BC" w:rsidP="00BD68BC">
            <w:pPr>
              <w:jc w:val="both"/>
              <w:rPr>
                <w:rFonts w:ascii="Garamond" w:hAnsi="Garamond"/>
              </w:rPr>
            </w:pPr>
          </w:p>
        </w:tc>
        <w:tc>
          <w:tcPr>
            <w:tcW w:w="1100" w:type="pct"/>
          </w:tcPr>
          <w:p w14:paraId="77989AD5" w14:textId="77777777" w:rsidR="00BD68BC" w:rsidRPr="001278DF" w:rsidRDefault="00BD68BC" w:rsidP="00BD68BC">
            <w:pPr>
              <w:jc w:val="both"/>
              <w:rPr>
                <w:rFonts w:ascii="Garamond" w:hAnsi="Garamond"/>
              </w:rPr>
            </w:pPr>
          </w:p>
        </w:tc>
        <w:tc>
          <w:tcPr>
            <w:tcW w:w="1544" w:type="pct"/>
          </w:tcPr>
          <w:p w14:paraId="77BF1445" w14:textId="77777777" w:rsidR="00BD68BC" w:rsidRPr="001278DF" w:rsidRDefault="00BD68BC" w:rsidP="00BD68BC">
            <w:pPr>
              <w:jc w:val="both"/>
              <w:rPr>
                <w:rFonts w:ascii="Garamond" w:hAnsi="Garamond"/>
              </w:rPr>
            </w:pPr>
          </w:p>
        </w:tc>
      </w:tr>
    </w:tbl>
    <w:p w14:paraId="1B2CF6A3" w14:textId="77777777" w:rsidR="002078D7" w:rsidRPr="001278DF" w:rsidRDefault="002078D7" w:rsidP="005124E7">
      <w:pPr>
        <w:spacing w:after="40"/>
        <w:jc w:val="both"/>
        <w:rPr>
          <w:rFonts w:ascii="Garamond" w:hAnsi="Garamond"/>
          <w:lang w:val="en-GB"/>
        </w:rPr>
      </w:pPr>
    </w:p>
    <w:p w14:paraId="26FE964B" w14:textId="64AC811D" w:rsidR="002078D7" w:rsidRPr="001278DF" w:rsidRDefault="002078D7" w:rsidP="005124E7">
      <w:pPr>
        <w:jc w:val="both"/>
        <w:rPr>
          <w:rFonts w:ascii="Garamond" w:hAnsi="Garamond"/>
          <w:iCs/>
          <w:color w:val="000000" w:themeColor="text1"/>
          <w:lang w:val="en-US"/>
        </w:rPr>
      </w:pPr>
      <w:r w:rsidRPr="001278DF">
        <w:rPr>
          <w:rFonts w:ascii="Garamond" w:hAnsi="Garamond"/>
          <w:iCs/>
          <w:color w:val="000000" w:themeColor="text1"/>
          <w:lang w:val="en-US"/>
        </w:rPr>
        <w:t xml:space="preserve">For each dataset with restricted access, </w:t>
      </w:r>
      <w:r w:rsidR="002B606C" w:rsidRPr="001278DF">
        <w:rPr>
          <w:rFonts w:ascii="Garamond" w:hAnsi="Garamond"/>
          <w:iCs/>
          <w:color w:val="000000" w:themeColor="text1"/>
          <w:lang w:val="en-US"/>
        </w:rPr>
        <w:t>the following information is provided:</w:t>
      </w:r>
    </w:p>
    <w:p w14:paraId="0FD8953D" w14:textId="77777777" w:rsidR="002078D7" w:rsidRPr="001278DF" w:rsidRDefault="002078D7" w:rsidP="002B606C">
      <w:pPr>
        <w:pStyle w:val="Paragrafoelenco"/>
        <w:numPr>
          <w:ilvl w:val="0"/>
          <w:numId w:val="3"/>
        </w:numPr>
        <w:pBdr>
          <w:top w:val="none" w:sz="4" w:space="0" w:color="000000"/>
          <w:left w:val="none" w:sz="4" w:space="0" w:color="000000"/>
          <w:bottom w:val="none" w:sz="4" w:space="0" w:color="000000"/>
          <w:right w:val="none" w:sz="4" w:space="0" w:color="000000"/>
          <w:between w:val="none" w:sz="4" w:space="0" w:color="000000"/>
        </w:pBdr>
        <w:jc w:val="both"/>
        <w:rPr>
          <w:rFonts w:ascii="Garamond" w:hAnsi="Garamond"/>
          <w:iCs/>
          <w:color w:val="000000" w:themeColor="text1"/>
          <w:lang w:val="en-US"/>
        </w:rPr>
      </w:pPr>
      <w:r w:rsidRPr="001278DF">
        <w:rPr>
          <w:rFonts w:ascii="Garamond" w:hAnsi="Garamond"/>
          <w:iCs/>
          <w:color w:val="000000" w:themeColor="text1"/>
          <w:lang w:val="en-US"/>
        </w:rPr>
        <w:t xml:space="preserve">The reason for the restriction </w:t>
      </w:r>
    </w:p>
    <w:p w14:paraId="02E1FE69" w14:textId="73E57BD2" w:rsidR="002078D7" w:rsidRPr="001278DF" w:rsidRDefault="002B606C" w:rsidP="002B606C">
      <w:pPr>
        <w:pStyle w:val="Paragrafoelenco"/>
        <w:numPr>
          <w:ilvl w:val="0"/>
          <w:numId w:val="3"/>
        </w:numPr>
        <w:pBdr>
          <w:top w:val="none" w:sz="4" w:space="0" w:color="000000"/>
          <w:left w:val="none" w:sz="4" w:space="0" w:color="000000"/>
          <w:bottom w:val="none" w:sz="4" w:space="0" w:color="000000"/>
          <w:right w:val="none" w:sz="4" w:space="0" w:color="000000"/>
          <w:between w:val="none" w:sz="4" w:space="0" w:color="000000"/>
        </w:pBdr>
        <w:jc w:val="both"/>
        <w:rPr>
          <w:rFonts w:ascii="Garamond" w:hAnsi="Garamond"/>
          <w:iCs/>
          <w:color w:val="000000" w:themeColor="text1"/>
          <w:lang w:val="en-US"/>
        </w:rPr>
      </w:pPr>
      <w:r w:rsidRPr="001278DF">
        <w:rPr>
          <w:rFonts w:ascii="Garamond" w:hAnsi="Garamond"/>
          <w:iCs/>
          <w:color w:val="000000" w:themeColor="text1"/>
          <w:lang w:val="en-US"/>
        </w:rPr>
        <w:t xml:space="preserve">Categories of </w:t>
      </w:r>
      <w:r w:rsidR="002078D7" w:rsidRPr="001278DF">
        <w:rPr>
          <w:rFonts w:ascii="Garamond" w:hAnsi="Garamond"/>
          <w:iCs/>
          <w:color w:val="000000" w:themeColor="text1"/>
          <w:lang w:val="en-US"/>
        </w:rPr>
        <w:t xml:space="preserve">authorized user/s (researchers/ funder/other) </w:t>
      </w:r>
    </w:p>
    <w:p w14:paraId="32E9ACEE" w14:textId="08A0F5B4" w:rsidR="002078D7" w:rsidRPr="001278DF" w:rsidRDefault="003348C9" w:rsidP="002B606C">
      <w:pPr>
        <w:pStyle w:val="Paragrafoelenco"/>
        <w:numPr>
          <w:ilvl w:val="0"/>
          <w:numId w:val="3"/>
        </w:numPr>
        <w:pBdr>
          <w:top w:val="none" w:sz="4" w:space="0" w:color="000000"/>
          <w:left w:val="none" w:sz="4" w:space="0" w:color="000000"/>
          <w:bottom w:val="none" w:sz="4" w:space="0" w:color="000000"/>
          <w:right w:val="none" w:sz="4" w:space="0" w:color="000000"/>
          <w:between w:val="none" w:sz="4" w:space="0" w:color="000000"/>
        </w:pBdr>
        <w:jc w:val="both"/>
        <w:rPr>
          <w:rFonts w:ascii="Garamond" w:hAnsi="Garamond"/>
          <w:iCs/>
          <w:color w:val="000000" w:themeColor="text1"/>
          <w:lang w:val="en-US"/>
        </w:rPr>
      </w:pPr>
      <w:r>
        <w:rPr>
          <w:rFonts w:ascii="Garamond" w:hAnsi="Garamond"/>
          <w:iCs/>
          <w:color w:val="000000" w:themeColor="text1"/>
          <w:lang w:val="en-US"/>
        </w:rPr>
        <w:t>Who is responsible for</w:t>
      </w:r>
      <w:r w:rsidR="002078D7" w:rsidRPr="001278DF">
        <w:rPr>
          <w:rFonts w:ascii="Garamond" w:hAnsi="Garamond"/>
          <w:iCs/>
          <w:color w:val="000000" w:themeColor="text1"/>
          <w:lang w:val="en-US"/>
        </w:rPr>
        <w:t xml:space="preserve"> restricted data (PI/project partner/s/other) </w:t>
      </w:r>
    </w:p>
    <w:p w14:paraId="499BF570" w14:textId="77777777" w:rsidR="002078D7" w:rsidRPr="001278DF" w:rsidRDefault="002078D7" w:rsidP="002B606C">
      <w:pPr>
        <w:pStyle w:val="Paragrafoelenco"/>
        <w:numPr>
          <w:ilvl w:val="0"/>
          <w:numId w:val="3"/>
        </w:numPr>
        <w:pBdr>
          <w:top w:val="none" w:sz="4" w:space="0" w:color="000000"/>
          <w:left w:val="none" w:sz="4" w:space="0" w:color="000000"/>
          <w:bottom w:val="none" w:sz="4" w:space="0" w:color="000000"/>
          <w:right w:val="none" w:sz="4" w:space="0" w:color="000000"/>
          <w:between w:val="none" w:sz="4" w:space="0" w:color="000000"/>
        </w:pBdr>
        <w:jc w:val="both"/>
        <w:rPr>
          <w:rFonts w:ascii="Garamond" w:hAnsi="Garamond"/>
          <w:iCs/>
          <w:color w:val="000000" w:themeColor="text1"/>
          <w:lang w:val="en-US"/>
        </w:rPr>
      </w:pPr>
      <w:r w:rsidRPr="001278DF">
        <w:rPr>
          <w:rFonts w:ascii="Garamond" w:hAnsi="Garamond"/>
          <w:iCs/>
          <w:color w:val="000000" w:themeColor="text1"/>
          <w:lang w:val="en-US"/>
        </w:rPr>
        <w:t>The procedure/s for requesting and obtaining access (sending an e-mail/ filling in a dedicated form/other)</w:t>
      </w:r>
    </w:p>
    <w:p w14:paraId="7F23A565" w14:textId="77777777" w:rsidR="002078D7" w:rsidRPr="001278DF" w:rsidRDefault="002078D7" w:rsidP="00D864EE">
      <w:pPr>
        <w:pStyle w:val="Titolo3"/>
      </w:pPr>
    </w:p>
    <w:p w14:paraId="158D207C" w14:textId="77777777" w:rsidR="002078D7" w:rsidRPr="001278DF" w:rsidRDefault="002078D7" w:rsidP="00D864EE">
      <w:pPr>
        <w:rPr>
          <w:rFonts w:ascii="Garamond" w:hAnsi="Garamond"/>
          <w:b/>
          <w:bCs/>
          <w:sz w:val="28"/>
          <w:szCs w:val="28"/>
          <w:lang w:val="en-GB"/>
        </w:rPr>
      </w:pPr>
      <w:r w:rsidRPr="001278DF">
        <w:rPr>
          <w:rFonts w:ascii="Garamond" w:hAnsi="Garamond"/>
          <w:b/>
          <w:bCs/>
          <w:sz w:val="28"/>
          <w:szCs w:val="28"/>
          <w:lang w:val="en-GB"/>
        </w:rPr>
        <w:t>2.3 Making data interoperable</w:t>
      </w:r>
    </w:p>
    <w:p w14:paraId="6223F436" w14:textId="77777777" w:rsidR="002078D7" w:rsidRPr="001278DF" w:rsidRDefault="002078D7" w:rsidP="005124E7">
      <w:pPr>
        <w:spacing w:after="90"/>
        <w:jc w:val="both"/>
        <w:rPr>
          <w:rFonts w:ascii="Garamond" w:hAnsi="Garamond"/>
          <w:i/>
          <w:iCs/>
          <w:sz w:val="19"/>
          <w:szCs w:val="19"/>
          <w:lang w:val="en-GB"/>
        </w:rPr>
      </w:pPr>
      <w:r w:rsidRPr="001278DF">
        <w:rPr>
          <w:rFonts w:ascii="Garamond" w:hAnsi="Garamond"/>
          <w:i/>
          <w:iCs/>
          <w:sz w:val="19"/>
          <w:szCs w:val="19"/>
          <w:lang w:val="en-GB"/>
        </w:rPr>
        <w:t xml:space="preserve">Indicate the standards, vocabularies, ontologies or classification systems used to make the data understandable and combinable with other datasets. If project-specific formats or vocabularies are unavoidable, explain whether mappings to common standards will be provided. If your project includes raw data (which you have generated or which you are re-using), please write Y and say which type of data (e.g. .Y – genetic), and, in the ‘methodology’ column, briefly explain how this raw data is elaborated, if at all. </w:t>
      </w:r>
    </w:p>
    <w:p w14:paraId="185C9A2E" w14:textId="77777777" w:rsidR="002078D7" w:rsidRPr="001278DF" w:rsidRDefault="002078D7" w:rsidP="005124E7">
      <w:pPr>
        <w:spacing w:after="90"/>
        <w:jc w:val="both"/>
        <w:rPr>
          <w:rFonts w:ascii="Garamond" w:hAnsi="Garamond"/>
          <w:i/>
          <w:iCs/>
          <w:color w:val="000000" w:themeColor="text1"/>
          <w:sz w:val="19"/>
          <w:szCs w:val="19"/>
          <w:lang w:val="en-GB"/>
        </w:rPr>
      </w:pPr>
      <w:r w:rsidRPr="001278DF">
        <w:rPr>
          <w:rFonts w:ascii="Garamond" w:hAnsi="Garamond"/>
          <w:i/>
          <w:iCs/>
          <w:color w:val="000000" w:themeColor="text1"/>
          <w:sz w:val="19"/>
          <w:szCs w:val="19"/>
          <w:lang w:val="en-GB"/>
        </w:rPr>
        <w:t xml:space="preserve">If you are generating AND elaborating Raw data, it is preferable to create two distinct datasets – one containing the raw data, and one containing the re-elaborated raw data. This makes your data easier to organize and to manage. </w:t>
      </w:r>
    </w:p>
    <w:p w14:paraId="33939308" w14:textId="77777777" w:rsidR="002078D7" w:rsidRPr="001278DF" w:rsidRDefault="002078D7" w:rsidP="005124E7">
      <w:pPr>
        <w:spacing w:after="90"/>
        <w:jc w:val="both"/>
        <w:rPr>
          <w:rFonts w:ascii="Garamond" w:hAnsi="Garamond"/>
          <w:i/>
          <w:iCs/>
          <w:sz w:val="19"/>
          <w:szCs w:val="19"/>
          <w:lang w:val="en-GB"/>
        </w:rPr>
      </w:pPr>
    </w:p>
    <w:tbl>
      <w:tblPr>
        <w:tblStyle w:val="Grigliatabella"/>
        <w:tblW w:w="5000" w:type="pct"/>
        <w:jc w:val="center"/>
        <w:tblLook w:val="0620" w:firstRow="1" w:lastRow="0" w:firstColumn="0" w:lastColumn="0" w:noHBand="1" w:noVBand="1"/>
      </w:tblPr>
      <w:tblGrid>
        <w:gridCol w:w="988"/>
        <w:gridCol w:w="2552"/>
        <w:gridCol w:w="2470"/>
        <w:gridCol w:w="3006"/>
      </w:tblGrid>
      <w:tr w:rsidR="002078D7" w:rsidRPr="001278DF" w14:paraId="5C031928" w14:textId="77777777" w:rsidTr="00D864EE">
        <w:trPr>
          <w:jc w:val="center"/>
        </w:trPr>
        <w:tc>
          <w:tcPr>
            <w:tcW w:w="548" w:type="pct"/>
            <w:vAlign w:val="center"/>
          </w:tcPr>
          <w:p w14:paraId="3F7C55D9" w14:textId="66A93190" w:rsidR="002078D7" w:rsidRPr="001278DF" w:rsidRDefault="002078D7" w:rsidP="005124E7">
            <w:pPr>
              <w:adjustRightInd w:val="0"/>
              <w:jc w:val="both"/>
              <w:rPr>
                <w:rFonts w:ascii="Garamond" w:hAnsi="Garamond"/>
                <w:b/>
                <w:lang w:val="en-US"/>
              </w:rPr>
            </w:pPr>
            <w:r w:rsidRPr="001278DF">
              <w:rPr>
                <w:rFonts w:ascii="Garamond" w:hAnsi="Garamond"/>
                <w:b/>
                <w:lang w:val="en-US"/>
              </w:rPr>
              <w:t xml:space="preserve">Dataset </w:t>
            </w:r>
          </w:p>
        </w:tc>
        <w:tc>
          <w:tcPr>
            <w:tcW w:w="1415" w:type="pct"/>
            <w:vAlign w:val="center"/>
          </w:tcPr>
          <w:p w14:paraId="1FF64BA9" w14:textId="77777777" w:rsidR="002078D7" w:rsidRPr="001278DF" w:rsidRDefault="002078D7" w:rsidP="005124E7">
            <w:pPr>
              <w:pBdr>
                <w:top w:val="none" w:sz="0" w:space="0" w:color="auto"/>
                <w:left w:val="none" w:sz="0" w:space="0" w:color="auto"/>
                <w:bottom w:val="none" w:sz="0" w:space="0" w:color="auto"/>
                <w:right w:val="none" w:sz="0" w:space="0" w:color="auto"/>
                <w:between w:val="none" w:sz="0" w:space="0" w:color="auto"/>
              </w:pBdr>
              <w:jc w:val="both"/>
              <w:rPr>
                <w:rFonts w:ascii="Garamond" w:hAnsi="Garamond"/>
                <w:b/>
                <w:bCs/>
                <w:color w:val="000000" w:themeColor="text1"/>
                <w:szCs w:val="20"/>
                <w:lang w:val="en-US"/>
              </w:rPr>
            </w:pPr>
            <w:r w:rsidRPr="001278DF">
              <w:rPr>
                <w:rFonts w:ascii="Garamond" w:hAnsi="Garamond"/>
                <w:b/>
                <w:bCs/>
                <w:color w:val="000000" w:themeColor="text1"/>
                <w:szCs w:val="20"/>
                <w:lang w:val="en-US"/>
              </w:rPr>
              <w:t>Does the dataset contain raw data?</w:t>
            </w:r>
          </w:p>
          <w:p w14:paraId="46C16677" w14:textId="77777777" w:rsidR="002078D7" w:rsidRPr="001278DF" w:rsidRDefault="002078D7" w:rsidP="005124E7">
            <w:pPr>
              <w:adjustRightInd w:val="0"/>
              <w:jc w:val="both"/>
              <w:rPr>
                <w:rFonts w:ascii="Garamond" w:hAnsi="Garamond"/>
                <w:b/>
                <w:lang w:val="en-US"/>
              </w:rPr>
            </w:pPr>
            <w:r w:rsidRPr="001278DF">
              <w:rPr>
                <w:rFonts w:ascii="Garamond" w:hAnsi="Garamond"/>
                <w:b/>
                <w:bCs/>
                <w:color w:val="000000" w:themeColor="text1"/>
                <w:szCs w:val="20"/>
                <w:lang w:val="en-US"/>
              </w:rPr>
              <w:t>(Y/N) – type, if applicable</w:t>
            </w:r>
          </w:p>
        </w:tc>
        <w:tc>
          <w:tcPr>
            <w:tcW w:w="1370" w:type="pct"/>
            <w:vAlign w:val="center"/>
          </w:tcPr>
          <w:p w14:paraId="0484B56E" w14:textId="77777777" w:rsidR="002078D7" w:rsidRPr="001278DF" w:rsidRDefault="002078D7" w:rsidP="005124E7">
            <w:pPr>
              <w:adjustRightInd w:val="0"/>
              <w:jc w:val="both"/>
              <w:rPr>
                <w:rFonts w:ascii="Garamond" w:hAnsi="Garamond"/>
                <w:b/>
                <w:lang w:val="en-US"/>
              </w:rPr>
            </w:pPr>
            <w:r w:rsidRPr="001278DF">
              <w:rPr>
                <w:rFonts w:ascii="Garamond" w:hAnsi="Garamond"/>
                <w:b/>
                <w:lang w:val="en-US"/>
              </w:rPr>
              <w:t>Methodology used to generate or process the data</w:t>
            </w:r>
          </w:p>
        </w:tc>
        <w:tc>
          <w:tcPr>
            <w:tcW w:w="1667" w:type="pct"/>
            <w:vAlign w:val="center"/>
          </w:tcPr>
          <w:p w14:paraId="7230FA66" w14:textId="77777777" w:rsidR="002078D7" w:rsidRPr="001278DF" w:rsidRDefault="002078D7" w:rsidP="005124E7">
            <w:pPr>
              <w:adjustRightInd w:val="0"/>
              <w:jc w:val="both"/>
              <w:rPr>
                <w:rFonts w:ascii="Garamond" w:hAnsi="Garamond"/>
                <w:b/>
                <w:lang w:val="en-US"/>
              </w:rPr>
            </w:pPr>
            <w:r w:rsidRPr="001278DF">
              <w:rPr>
                <w:rFonts w:ascii="Garamond" w:hAnsi="Garamond"/>
                <w:b/>
                <w:lang w:val="en-US"/>
              </w:rPr>
              <w:t>Instruments and software used to generate, process or access the data</w:t>
            </w:r>
          </w:p>
        </w:tc>
      </w:tr>
      <w:tr w:rsidR="002078D7" w:rsidRPr="001278DF" w14:paraId="151DE2C0" w14:textId="77777777" w:rsidTr="00D864EE">
        <w:trPr>
          <w:jc w:val="center"/>
        </w:trPr>
        <w:tc>
          <w:tcPr>
            <w:tcW w:w="548" w:type="pct"/>
          </w:tcPr>
          <w:p w14:paraId="7DE90857" w14:textId="77777777" w:rsidR="002078D7" w:rsidRPr="001278DF" w:rsidRDefault="002078D7" w:rsidP="005124E7">
            <w:pPr>
              <w:adjustRightInd w:val="0"/>
              <w:jc w:val="both"/>
              <w:rPr>
                <w:rFonts w:ascii="Garamond" w:hAnsi="Garamond"/>
                <w:bCs/>
                <w:lang w:val="en-US"/>
              </w:rPr>
            </w:pPr>
            <w:r w:rsidRPr="001278DF">
              <w:rPr>
                <w:rFonts w:ascii="Garamond" w:hAnsi="Garamond"/>
                <w:bCs/>
                <w:lang w:val="en-US"/>
              </w:rPr>
              <w:t>1</w:t>
            </w:r>
          </w:p>
        </w:tc>
        <w:tc>
          <w:tcPr>
            <w:tcW w:w="1415" w:type="pct"/>
          </w:tcPr>
          <w:p w14:paraId="6FF1F8A0" w14:textId="77777777" w:rsidR="002078D7" w:rsidRPr="001278DF" w:rsidRDefault="002078D7" w:rsidP="005124E7">
            <w:pPr>
              <w:adjustRightInd w:val="0"/>
              <w:jc w:val="both"/>
              <w:rPr>
                <w:rFonts w:ascii="Garamond" w:hAnsi="Garamond"/>
                <w:lang w:val="en-US"/>
              </w:rPr>
            </w:pPr>
          </w:p>
        </w:tc>
        <w:tc>
          <w:tcPr>
            <w:tcW w:w="1370" w:type="pct"/>
          </w:tcPr>
          <w:p w14:paraId="30DBF841" w14:textId="77777777" w:rsidR="002078D7" w:rsidRPr="001278DF" w:rsidRDefault="002078D7" w:rsidP="005124E7">
            <w:pPr>
              <w:adjustRightInd w:val="0"/>
              <w:jc w:val="both"/>
              <w:rPr>
                <w:rFonts w:ascii="Garamond" w:hAnsi="Garamond"/>
                <w:lang w:val="en-US"/>
              </w:rPr>
            </w:pPr>
          </w:p>
        </w:tc>
        <w:tc>
          <w:tcPr>
            <w:tcW w:w="1667" w:type="pct"/>
          </w:tcPr>
          <w:p w14:paraId="01CF9F46" w14:textId="77777777" w:rsidR="002078D7" w:rsidRPr="001278DF" w:rsidRDefault="002078D7" w:rsidP="005124E7">
            <w:pPr>
              <w:adjustRightInd w:val="0"/>
              <w:jc w:val="both"/>
              <w:rPr>
                <w:rFonts w:ascii="Garamond" w:hAnsi="Garamond"/>
                <w:lang w:val="en-US"/>
              </w:rPr>
            </w:pPr>
          </w:p>
        </w:tc>
      </w:tr>
      <w:tr w:rsidR="002078D7" w:rsidRPr="001278DF" w14:paraId="49EF7776" w14:textId="77777777" w:rsidTr="00D864EE">
        <w:trPr>
          <w:jc w:val="center"/>
        </w:trPr>
        <w:tc>
          <w:tcPr>
            <w:tcW w:w="548" w:type="pct"/>
          </w:tcPr>
          <w:p w14:paraId="36909A92" w14:textId="77777777" w:rsidR="002078D7" w:rsidRPr="001278DF" w:rsidRDefault="002078D7" w:rsidP="005124E7">
            <w:pPr>
              <w:adjustRightInd w:val="0"/>
              <w:jc w:val="both"/>
              <w:rPr>
                <w:rFonts w:ascii="Garamond" w:hAnsi="Garamond"/>
                <w:bCs/>
                <w:lang w:val="en-US"/>
              </w:rPr>
            </w:pPr>
            <w:r w:rsidRPr="001278DF">
              <w:rPr>
                <w:rFonts w:ascii="Garamond" w:hAnsi="Garamond"/>
                <w:bCs/>
                <w:lang w:val="en-US"/>
              </w:rPr>
              <w:t>2</w:t>
            </w:r>
          </w:p>
        </w:tc>
        <w:tc>
          <w:tcPr>
            <w:tcW w:w="1415" w:type="pct"/>
          </w:tcPr>
          <w:p w14:paraId="6486B412" w14:textId="77777777" w:rsidR="002078D7" w:rsidRPr="001278DF" w:rsidRDefault="002078D7" w:rsidP="005124E7">
            <w:pPr>
              <w:adjustRightInd w:val="0"/>
              <w:jc w:val="both"/>
              <w:rPr>
                <w:rFonts w:ascii="Garamond" w:hAnsi="Garamond"/>
                <w:lang w:val="en-US"/>
              </w:rPr>
            </w:pPr>
          </w:p>
        </w:tc>
        <w:tc>
          <w:tcPr>
            <w:tcW w:w="1370" w:type="pct"/>
          </w:tcPr>
          <w:p w14:paraId="1EB6F8FF" w14:textId="77777777" w:rsidR="002078D7" w:rsidRPr="001278DF" w:rsidRDefault="002078D7" w:rsidP="005124E7">
            <w:pPr>
              <w:adjustRightInd w:val="0"/>
              <w:jc w:val="both"/>
              <w:rPr>
                <w:rFonts w:ascii="Garamond" w:hAnsi="Garamond"/>
                <w:lang w:val="en-US"/>
              </w:rPr>
            </w:pPr>
          </w:p>
        </w:tc>
        <w:tc>
          <w:tcPr>
            <w:tcW w:w="1667" w:type="pct"/>
          </w:tcPr>
          <w:p w14:paraId="6C7B1C09" w14:textId="77777777" w:rsidR="002078D7" w:rsidRPr="001278DF" w:rsidRDefault="002078D7" w:rsidP="005124E7">
            <w:pPr>
              <w:adjustRightInd w:val="0"/>
              <w:jc w:val="both"/>
              <w:rPr>
                <w:rFonts w:ascii="Garamond" w:hAnsi="Garamond"/>
                <w:lang w:val="en-US"/>
              </w:rPr>
            </w:pPr>
          </w:p>
        </w:tc>
      </w:tr>
      <w:tr w:rsidR="002078D7" w:rsidRPr="001278DF" w14:paraId="481CFAD1" w14:textId="77777777" w:rsidTr="00D864EE">
        <w:trPr>
          <w:jc w:val="center"/>
        </w:trPr>
        <w:tc>
          <w:tcPr>
            <w:tcW w:w="548" w:type="pct"/>
          </w:tcPr>
          <w:p w14:paraId="02C6BCD1" w14:textId="1BCB57F7" w:rsidR="002078D7" w:rsidRPr="001278DF" w:rsidRDefault="008A64CC" w:rsidP="005124E7">
            <w:pPr>
              <w:adjustRightInd w:val="0"/>
              <w:jc w:val="both"/>
              <w:rPr>
                <w:rFonts w:ascii="Garamond" w:hAnsi="Garamond"/>
                <w:bCs/>
                <w:lang w:val="en-US"/>
              </w:rPr>
            </w:pPr>
            <w:r>
              <w:rPr>
                <w:rFonts w:ascii="Garamond" w:hAnsi="Garamond"/>
                <w:bCs/>
                <w:lang w:val="en-US"/>
              </w:rPr>
              <w:t>…</w:t>
            </w:r>
          </w:p>
        </w:tc>
        <w:tc>
          <w:tcPr>
            <w:tcW w:w="1415" w:type="pct"/>
          </w:tcPr>
          <w:p w14:paraId="1D465453" w14:textId="77777777" w:rsidR="002078D7" w:rsidRPr="001278DF" w:rsidRDefault="002078D7" w:rsidP="005124E7">
            <w:pPr>
              <w:adjustRightInd w:val="0"/>
              <w:jc w:val="both"/>
              <w:rPr>
                <w:rFonts w:ascii="Garamond" w:hAnsi="Garamond"/>
                <w:lang w:val="en-US"/>
              </w:rPr>
            </w:pPr>
          </w:p>
        </w:tc>
        <w:tc>
          <w:tcPr>
            <w:tcW w:w="1370" w:type="pct"/>
          </w:tcPr>
          <w:p w14:paraId="2E1DC90D" w14:textId="77777777" w:rsidR="002078D7" w:rsidRPr="001278DF" w:rsidRDefault="002078D7" w:rsidP="005124E7">
            <w:pPr>
              <w:adjustRightInd w:val="0"/>
              <w:jc w:val="both"/>
              <w:rPr>
                <w:rFonts w:ascii="Garamond" w:hAnsi="Garamond"/>
                <w:lang w:val="en-US"/>
              </w:rPr>
            </w:pPr>
          </w:p>
        </w:tc>
        <w:tc>
          <w:tcPr>
            <w:tcW w:w="1667" w:type="pct"/>
          </w:tcPr>
          <w:p w14:paraId="47B6BA7C" w14:textId="77777777" w:rsidR="002078D7" w:rsidRPr="001278DF" w:rsidRDefault="002078D7" w:rsidP="005124E7">
            <w:pPr>
              <w:adjustRightInd w:val="0"/>
              <w:jc w:val="both"/>
              <w:rPr>
                <w:rFonts w:ascii="Garamond" w:hAnsi="Garamond"/>
                <w:lang w:val="en-US"/>
              </w:rPr>
            </w:pPr>
          </w:p>
        </w:tc>
      </w:tr>
      <w:tr w:rsidR="002078D7" w:rsidRPr="001278DF" w14:paraId="41CB4FBC" w14:textId="77777777" w:rsidTr="00D864EE">
        <w:trPr>
          <w:jc w:val="center"/>
        </w:trPr>
        <w:tc>
          <w:tcPr>
            <w:tcW w:w="548" w:type="pct"/>
          </w:tcPr>
          <w:p w14:paraId="1ACF009D" w14:textId="399B397D" w:rsidR="002078D7" w:rsidRPr="001278DF" w:rsidRDefault="008A64CC" w:rsidP="005124E7">
            <w:pPr>
              <w:adjustRightInd w:val="0"/>
              <w:jc w:val="both"/>
              <w:rPr>
                <w:rFonts w:ascii="Garamond" w:hAnsi="Garamond"/>
                <w:bCs/>
                <w:lang w:val="en-US"/>
              </w:rPr>
            </w:pPr>
            <w:r>
              <w:rPr>
                <w:rFonts w:ascii="Garamond" w:hAnsi="Garamond"/>
                <w:bCs/>
                <w:lang w:val="en-US"/>
              </w:rPr>
              <w:t>…</w:t>
            </w:r>
          </w:p>
        </w:tc>
        <w:tc>
          <w:tcPr>
            <w:tcW w:w="1415" w:type="pct"/>
          </w:tcPr>
          <w:p w14:paraId="125754F7" w14:textId="77777777" w:rsidR="002078D7" w:rsidRPr="001278DF" w:rsidRDefault="002078D7" w:rsidP="005124E7">
            <w:pPr>
              <w:adjustRightInd w:val="0"/>
              <w:jc w:val="both"/>
              <w:rPr>
                <w:rFonts w:ascii="Garamond" w:hAnsi="Garamond"/>
                <w:lang w:val="en-US"/>
              </w:rPr>
            </w:pPr>
          </w:p>
        </w:tc>
        <w:tc>
          <w:tcPr>
            <w:tcW w:w="1370" w:type="pct"/>
          </w:tcPr>
          <w:p w14:paraId="3B63379C" w14:textId="77777777" w:rsidR="002078D7" w:rsidRPr="001278DF" w:rsidRDefault="002078D7" w:rsidP="005124E7">
            <w:pPr>
              <w:adjustRightInd w:val="0"/>
              <w:jc w:val="both"/>
              <w:rPr>
                <w:rFonts w:ascii="Garamond" w:hAnsi="Garamond"/>
                <w:lang w:val="en-US"/>
              </w:rPr>
            </w:pPr>
          </w:p>
        </w:tc>
        <w:tc>
          <w:tcPr>
            <w:tcW w:w="1667" w:type="pct"/>
          </w:tcPr>
          <w:p w14:paraId="68593822" w14:textId="77777777" w:rsidR="002078D7" w:rsidRPr="001278DF" w:rsidRDefault="002078D7" w:rsidP="005124E7">
            <w:pPr>
              <w:adjustRightInd w:val="0"/>
              <w:jc w:val="both"/>
              <w:rPr>
                <w:rFonts w:ascii="Garamond" w:hAnsi="Garamond"/>
                <w:lang w:val="en-US"/>
              </w:rPr>
            </w:pPr>
          </w:p>
        </w:tc>
      </w:tr>
    </w:tbl>
    <w:p w14:paraId="4369636C" w14:textId="77777777" w:rsidR="003348C9" w:rsidRDefault="003348C9" w:rsidP="00D864EE">
      <w:pPr>
        <w:rPr>
          <w:rFonts w:ascii="Garamond" w:hAnsi="Garamond"/>
          <w:b/>
          <w:bCs/>
        </w:rPr>
      </w:pPr>
    </w:p>
    <w:p w14:paraId="3F40403A" w14:textId="77777777" w:rsidR="003348C9" w:rsidRDefault="003348C9" w:rsidP="00D864EE">
      <w:pPr>
        <w:rPr>
          <w:rFonts w:ascii="Garamond" w:hAnsi="Garamond"/>
          <w:b/>
          <w:bCs/>
          <w:sz w:val="28"/>
          <w:szCs w:val="28"/>
        </w:rPr>
      </w:pPr>
    </w:p>
    <w:p w14:paraId="44219641" w14:textId="21FEB4C3" w:rsidR="002078D7" w:rsidRPr="001278DF" w:rsidRDefault="002078D7" w:rsidP="00D864EE">
      <w:pPr>
        <w:rPr>
          <w:rFonts w:ascii="Garamond" w:hAnsi="Garamond"/>
          <w:b/>
          <w:bCs/>
          <w:sz w:val="28"/>
          <w:szCs w:val="28"/>
        </w:rPr>
      </w:pPr>
      <w:r w:rsidRPr="001278DF">
        <w:rPr>
          <w:rFonts w:ascii="Garamond" w:hAnsi="Garamond"/>
          <w:b/>
          <w:bCs/>
          <w:sz w:val="28"/>
          <w:szCs w:val="28"/>
        </w:rPr>
        <w:t>2.4 Making data reusable</w:t>
      </w:r>
    </w:p>
    <w:p w14:paraId="0EE982C2" w14:textId="2F4A0AAB" w:rsidR="00D864EE" w:rsidRPr="001278DF" w:rsidRDefault="002078D7" w:rsidP="005124E7">
      <w:pPr>
        <w:spacing w:after="90"/>
        <w:jc w:val="both"/>
        <w:rPr>
          <w:rFonts w:ascii="Garamond" w:hAnsi="Garamond"/>
          <w:i/>
          <w:iCs/>
          <w:sz w:val="19"/>
          <w:szCs w:val="19"/>
          <w:lang w:val="en-GB"/>
        </w:rPr>
      </w:pPr>
      <w:r w:rsidRPr="001278DF">
        <w:rPr>
          <w:rFonts w:ascii="Garamond" w:hAnsi="Garamond"/>
          <w:i/>
          <w:iCs/>
          <w:sz w:val="19"/>
          <w:szCs w:val="19"/>
          <w:lang w:val="en-GB"/>
        </w:rPr>
        <w:t>Choose a licence as open as possible (CC BY or CC0 recommended; Horizon Europe requires CC BY or CC0 or equivalent for data needed to validate the results). State any embargo and the minimum period for which data will remain reusable.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54"/>
        <w:gridCol w:w="6762"/>
      </w:tblGrid>
      <w:tr w:rsidR="00BB615D" w:rsidRPr="001278DF" w14:paraId="1F8A75BE" w14:textId="77777777" w:rsidTr="008A64CC">
        <w:trPr>
          <w:tblHeader/>
        </w:trPr>
        <w:tc>
          <w:tcPr>
            <w:tcW w:w="1250" w:type="pct"/>
          </w:tcPr>
          <w:p w14:paraId="0343D903" w14:textId="77777777" w:rsidR="00BB615D" w:rsidRPr="001278DF" w:rsidRDefault="00BB615D" w:rsidP="005124E7">
            <w:pPr>
              <w:jc w:val="both"/>
              <w:rPr>
                <w:rFonts w:ascii="Garamond" w:hAnsi="Garamond"/>
              </w:rPr>
            </w:pPr>
            <w:r w:rsidRPr="001278DF">
              <w:rPr>
                <w:rFonts w:ascii="Garamond" w:hAnsi="Garamond"/>
                <w:b/>
                <w:bCs/>
              </w:rPr>
              <w:t>Dataset</w:t>
            </w:r>
          </w:p>
        </w:tc>
        <w:tc>
          <w:tcPr>
            <w:tcW w:w="3750" w:type="pct"/>
          </w:tcPr>
          <w:p w14:paraId="5CE8F771" w14:textId="1108E907" w:rsidR="00BB615D" w:rsidRPr="001278DF" w:rsidRDefault="008A64CC" w:rsidP="005124E7">
            <w:pPr>
              <w:jc w:val="both"/>
              <w:rPr>
                <w:rFonts w:ascii="Garamond" w:hAnsi="Garamond"/>
              </w:rPr>
            </w:pPr>
            <w:r>
              <w:rPr>
                <w:rFonts w:ascii="Garamond" w:hAnsi="Garamond"/>
                <w:b/>
                <w:bCs/>
              </w:rPr>
              <w:t xml:space="preserve">Assigned </w:t>
            </w:r>
            <w:r w:rsidR="00BB615D" w:rsidRPr="001278DF">
              <w:rPr>
                <w:rFonts w:ascii="Garamond" w:hAnsi="Garamond"/>
                <w:b/>
                <w:bCs/>
              </w:rPr>
              <w:t>License</w:t>
            </w:r>
          </w:p>
        </w:tc>
      </w:tr>
      <w:tr w:rsidR="00BB615D" w:rsidRPr="001278DF" w14:paraId="4E07B765" w14:textId="77777777" w:rsidTr="008A64CC">
        <w:tc>
          <w:tcPr>
            <w:tcW w:w="1250" w:type="pct"/>
          </w:tcPr>
          <w:p w14:paraId="1DD3AAA8" w14:textId="77777777" w:rsidR="00BB615D" w:rsidRPr="001278DF" w:rsidRDefault="00BB615D" w:rsidP="005124E7">
            <w:pPr>
              <w:jc w:val="both"/>
              <w:rPr>
                <w:rFonts w:ascii="Garamond" w:hAnsi="Garamond"/>
              </w:rPr>
            </w:pPr>
            <w:r w:rsidRPr="001278DF">
              <w:rPr>
                <w:rFonts w:ascii="Garamond" w:hAnsi="Garamond"/>
              </w:rPr>
              <w:t>1</w:t>
            </w:r>
          </w:p>
        </w:tc>
        <w:tc>
          <w:tcPr>
            <w:tcW w:w="3750" w:type="pct"/>
          </w:tcPr>
          <w:p w14:paraId="5C469E16" w14:textId="77777777" w:rsidR="00BB615D" w:rsidRPr="001278DF" w:rsidRDefault="00BB615D" w:rsidP="005124E7">
            <w:pPr>
              <w:jc w:val="both"/>
              <w:rPr>
                <w:rFonts w:ascii="Garamond" w:hAnsi="Garamond"/>
              </w:rPr>
            </w:pPr>
          </w:p>
        </w:tc>
      </w:tr>
      <w:tr w:rsidR="00BB615D" w:rsidRPr="001278DF" w14:paraId="3A843DD4" w14:textId="77777777" w:rsidTr="008A64CC">
        <w:tc>
          <w:tcPr>
            <w:tcW w:w="1250" w:type="pct"/>
          </w:tcPr>
          <w:p w14:paraId="19137C2E" w14:textId="77777777" w:rsidR="00BB615D" w:rsidRPr="001278DF" w:rsidRDefault="00BB615D" w:rsidP="005124E7">
            <w:pPr>
              <w:jc w:val="both"/>
              <w:rPr>
                <w:rFonts w:ascii="Garamond" w:hAnsi="Garamond"/>
              </w:rPr>
            </w:pPr>
            <w:r w:rsidRPr="001278DF">
              <w:rPr>
                <w:rFonts w:ascii="Garamond" w:hAnsi="Garamond"/>
              </w:rPr>
              <w:t>2</w:t>
            </w:r>
          </w:p>
        </w:tc>
        <w:tc>
          <w:tcPr>
            <w:tcW w:w="3750" w:type="pct"/>
          </w:tcPr>
          <w:p w14:paraId="1B8FA610" w14:textId="77777777" w:rsidR="00BB615D" w:rsidRPr="001278DF" w:rsidRDefault="00BB615D" w:rsidP="005124E7">
            <w:pPr>
              <w:jc w:val="both"/>
              <w:rPr>
                <w:rFonts w:ascii="Garamond" w:hAnsi="Garamond"/>
              </w:rPr>
            </w:pPr>
          </w:p>
        </w:tc>
      </w:tr>
      <w:tr w:rsidR="00BB615D" w:rsidRPr="001278DF" w14:paraId="2AD634F1" w14:textId="77777777" w:rsidTr="008A64CC">
        <w:tc>
          <w:tcPr>
            <w:tcW w:w="1250" w:type="pct"/>
          </w:tcPr>
          <w:p w14:paraId="7E44C5C1" w14:textId="405349BF" w:rsidR="00BB615D" w:rsidRPr="001278DF" w:rsidRDefault="008A64CC" w:rsidP="005124E7">
            <w:pPr>
              <w:jc w:val="both"/>
              <w:rPr>
                <w:rFonts w:ascii="Garamond" w:hAnsi="Garamond"/>
              </w:rPr>
            </w:pPr>
            <w:r>
              <w:rPr>
                <w:rFonts w:ascii="Garamond" w:hAnsi="Garamond"/>
              </w:rPr>
              <w:t>…</w:t>
            </w:r>
          </w:p>
        </w:tc>
        <w:tc>
          <w:tcPr>
            <w:tcW w:w="3750" w:type="pct"/>
          </w:tcPr>
          <w:p w14:paraId="2F6371DA" w14:textId="77777777" w:rsidR="00BB615D" w:rsidRPr="001278DF" w:rsidRDefault="00BB615D" w:rsidP="005124E7">
            <w:pPr>
              <w:jc w:val="both"/>
              <w:rPr>
                <w:rFonts w:ascii="Garamond" w:hAnsi="Garamond"/>
              </w:rPr>
            </w:pPr>
          </w:p>
        </w:tc>
      </w:tr>
    </w:tbl>
    <w:p w14:paraId="7EE4BEF7" w14:textId="77777777" w:rsidR="008A64CC" w:rsidRDefault="008A64CC" w:rsidP="00D864EE">
      <w:pPr>
        <w:pStyle w:val="Titolo1"/>
      </w:pPr>
      <w:bookmarkStart w:id="17" w:name="_Toc235125346"/>
      <w:bookmarkStart w:id="18" w:name="_Toc235609071"/>
    </w:p>
    <w:p w14:paraId="0EB23416" w14:textId="12F93EA3" w:rsidR="002078D7" w:rsidRPr="001278DF" w:rsidRDefault="00D864EE" w:rsidP="00D864EE">
      <w:pPr>
        <w:pStyle w:val="Titolo1"/>
      </w:pPr>
      <w:r w:rsidRPr="001278DF">
        <w:t>4</w:t>
      </w:r>
      <w:r w:rsidR="002078D7" w:rsidRPr="001278DF">
        <w:t xml:space="preserve">. </w:t>
      </w:r>
      <w:r w:rsidRPr="001278DF">
        <w:t>Data quality, storage and security</w:t>
      </w:r>
      <w:bookmarkEnd w:id="17"/>
      <w:r w:rsidRPr="001278DF">
        <w:t xml:space="preserve"> strategies</w:t>
      </w:r>
      <w:bookmarkEnd w:id="18"/>
    </w:p>
    <w:p w14:paraId="038992C1" w14:textId="77777777" w:rsidR="004E349C" w:rsidRPr="001278DF" w:rsidRDefault="004E349C" w:rsidP="004E349C">
      <w:pPr>
        <w:jc w:val="both"/>
        <w:rPr>
          <w:rFonts w:ascii="Garamond" w:hAnsi="Garamond"/>
          <w:bCs/>
          <w:i/>
          <w:iCs/>
          <w:lang w:val="en-US"/>
        </w:rPr>
      </w:pPr>
      <w:r w:rsidRPr="001278DF">
        <w:rPr>
          <w:rFonts w:ascii="Garamond" w:hAnsi="Garamond"/>
          <w:bCs/>
          <w:i/>
          <w:iCs/>
          <w:lang w:val="en-US"/>
        </w:rPr>
        <w:t>The following information refers only to datasets listed in Table 1 containing newly collected, generated or processed research data.</w:t>
      </w:r>
    </w:p>
    <w:p w14:paraId="6584FB12" w14:textId="77777777" w:rsidR="002078D7" w:rsidRPr="001278DF" w:rsidRDefault="002078D7" w:rsidP="005124E7">
      <w:pPr>
        <w:spacing w:after="60"/>
        <w:jc w:val="both"/>
        <w:rPr>
          <w:rFonts w:ascii="Garamond" w:hAnsi="Garamond"/>
          <w:b/>
          <w:bCs/>
          <w:lang w:val="en-GB"/>
        </w:rPr>
      </w:pPr>
    </w:p>
    <w:p w14:paraId="39A0BB87" w14:textId="61EBD11C" w:rsidR="002078D7" w:rsidRPr="001278DF" w:rsidRDefault="00D864EE" w:rsidP="00D864EE">
      <w:pPr>
        <w:rPr>
          <w:rFonts w:ascii="Garamond" w:hAnsi="Garamond"/>
          <w:b/>
          <w:bCs/>
          <w:sz w:val="28"/>
          <w:szCs w:val="28"/>
          <w:lang w:val="en-GB"/>
        </w:rPr>
      </w:pPr>
      <w:r w:rsidRPr="001278DF">
        <w:rPr>
          <w:rFonts w:ascii="Garamond" w:hAnsi="Garamond"/>
          <w:b/>
          <w:bCs/>
          <w:sz w:val="28"/>
          <w:szCs w:val="28"/>
          <w:lang w:val="en-GB"/>
        </w:rPr>
        <w:t>4</w:t>
      </w:r>
      <w:r w:rsidR="002078D7" w:rsidRPr="001278DF">
        <w:rPr>
          <w:rFonts w:ascii="Garamond" w:hAnsi="Garamond"/>
          <w:b/>
          <w:bCs/>
          <w:sz w:val="28"/>
          <w:szCs w:val="28"/>
          <w:lang w:val="en-GB"/>
        </w:rPr>
        <w:t>.1. Data quality</w:t>
      </w:r>
    </w:p>
    <w:p w14:paraId="027F75A1" w14:textId="1A164840" w:rsidR="002078D7" w:rsidRPr="001278DF" w:rsidRDefault="002078D7" w:rsidP="00BB615D">
      <w:pPr>
        <w:spacing w:after="90"/>
        <w:jc w:val="both"/>
        <w:rPr>
          <w:rFonts w:ascii="Garamond" w:hAnsi="Garamond"/>
          <w:i/>
          <w:iCs/>
          <w:lang w:val="en-GB"/>
        </w:rPr>
      </w:pPr>
      <w:r w:rsidRPr="001278DF">
        <w:rPr>
          <w:rFonts w:ascii="Garamond" w:hAnsi="Garamond"/>
          <w:i/>
          <w:iCs/>
          <w:lang w:val="en-GB"/>
        </w:rPr>
        <w:t xml:space="preserve">For all your datasets, describe the quality assurance quality control procedures adopted: e.g. instrument calibration, input validation, double data entry, unit tests and code review for processing scripts, exploratory checks for outliers and inconsistencies, repetition tests, control tests... </w:t>
      </w:r>
    </w:p>
    <w:p w14:paraId="28F6FEDA" w14:textId="77777777" w:rsidR="00BB615D" w:rsidRPr="001278DF" w:rsidRDefault="00BB615D" w:rsidP="004E349C">
      <w:pPr>
        <w:rPr>
          <w:rFonts w:ascii="Garamond" w:hAnsi="Garamond"/>
        </w:rPr>
      </w:pPr>
    </w:p>
    <w:p w14:paraId="46953938" w14:textId="1DCE5049" w:rsidR="002078D7" w:rsidRPr="001278DF" w:rsidRDefault="00D864EE" w:rsidP="004E349C">
      <w:pPr>
        <w:rPr>
          <w:rFonts w:ascii="Garamond" w:hAnsi="Garamond"/>
          <w:b/>
          <w:bCs/>
          <w:sz w:val="28"/>
          <w:szCs w:val="28"/>
        </w:rPr>
      </w:pPr>
      <w:r w:rsidRPr="001278DF">
        <w:rPr>
          <w:rFonts w:ascii="Garamond" w:hAnsi="Garamond"/>
          <w:b/>
          <w:bCs/>
          <w:sz w:val="28"/>
          <w:szCs w:val="28"/>
        </w:rPr>
        <w:t xml:space="preserve">4.2. </w:t>
      </w:r>
      <w:r w:rsidR="002078D7" w:rsidRPr="001278DF">
        <w:rPr>
          <w:rFonts w:ascii="Garamond" w:hAnsi="Garamond"/>
          <w:b/>
          <w:bCs/>
          <w:sz w:val="28"/>
          <w:szCs w:val="28"/>
        </w:rPr>
        <w:t>Data security</w:t>
      </w:r>
      <w:r w:rsidRPr="001278DF">
        <w:rPr>
          <w:rFonts w:ascii="Garamond" w:hAnsi="Garamond"/>
          <w:b/>
          <w:bCs/>
          <w:sz w:val="28"/>
          <w:szCs w:val="28"/>
        </w:rPr>
        <w:t xml:space="preserve"> and storage</w:t>
      </w:r>
    </w:p>
    <w:p w14:paraId="365522B6" w14:textId="62422FC1" w:rsidR="002078D7" w:rsidRPr="001278DF" w:rsidRDefault="002078D7" w:rsidP="001728DF">
      <w:pPr>
        <w:jc w:val="both"/>
        <w:rPr>
          <w:rFonts w:ascii="Garamond" w:hAnsi="Garamond"/>
          <w:lang w:val="en-GB"/>
        </w:rPr>
      </w:pPr>
      <w:r w:rsidRPr="001278DF">
        <w:rPr>
          <w:rFonts w:ascii="Garamond" w:hAnsi="Garamond"/>
          <w:i/>
          <w:iCs/>
          <w:lang w:val="en-GB"/>
        </w:rPr>
        <w:t xml:space="preserve">Short-term storage refers to the </w:t>
      </w:r>
      <w:r w:rsidR="008A64CC" w:rsidRPr="001278DF">
        <w:rPr>
          <w:rFonts w:ascii="Garamond" w:hAnsi="Garamond"/>
          <w:i/>
          <w:iCs/>
          <w:lang w:val="en-GB"/>
        </w:rPr>
        <w:t>storage,</w:t>
      </w:r>
      <w:r w:rsidRPr="001278DF">
        <w:rPr>
          <w:rFonts w:ascii="Garamond" w:hAnsi="Garamond"/>
          <w:i/>
          <w:iCs/>
          <w:lang w:val="en-GB"/>
        </w:rPr>
        <w:t xml:space="preserve"> which is used during the research project, when your research data is still not published nor shared on a repository. Long-term storage refers to the storage which will be used for sharing research data and storing it in the long-term (between 10 and 30 years), such as a research data repository. When indicating short-term storage, remember that at least 3 different locations is a safe option. Explain also if data transfer risks exist (e.g. sharing research data with people to/from countries outside the EU) and if dual-use applications exist, according to EU Regulation 2021/821). </w:t>
      </w:r>
    </w:p>
    <w:p w14:paraId="2974B0E7" w14:textId="49B1CB64" w:rsidR="00D864EE" w:rsidRPr="001278DF" w:rsidRDefault="00D864EE" w:rsidP="004E349C">
      <w:pPr>
        <w:rPr>
          <w:rFonts w:ascii="Garamond" w:hAnsi="Garamond"/>
          <w:u w:val="single"/>
        </w:rPr>
      </w:pPr>
    </w:p>
    <w:tbl>
      <w:tblPr>
        <w:tblStyle w:val="Grigliatabella"/>
        <w:tblW w:w="5000" w:type="pct"/>
        <w:tblLook w:val="0620" w:firstRow="1" w:lastRow="0" w:firstColumn="0" w:lastColumn="0" w:noHBand="1" w:noVBand="1"/>
      </w:tblPr>
      <w:tblGrid>
        <w:gridCol w:w="1017"/>
        <w:gridCol w:w="1855"/>
        <w:gridCol w:w="1669"/>
        <w:gridCol w:w="1483"/>
        <w:gridCol w:w="1177"/>
        <w:gridCol w:w="1815"/>
      </w:tblGrid>
      <w:tr w:rsidR="003348C9" w:rsidRPr="001278DF" w14:paraId="72FB58DD" w14:textId="77777777" w:rsidTr="393FE84E">
        <w:tc>
          <w:tcPr>
            <w:tcW w:w="623" w:type="pct"/>
            <w:vAlign w:val="center"/>
          </w:tcPr>
          <w:p w14:paraId="033FC510" w14:textId="06030785" w:rsidR="003348C9" w:rsidRPr="001278DF" w:rsidRDefault="003348C9" w:rsidP="003348C9">
            <w:pPr>
              <w:rPr>
                <w:rFonts w:ascii="Garamond" w:hAnsi="Garamond"/>
                <w:b/>
                <w:lang w:val="en-US"/>
              </w:rPr>
            </w:pPr>
            <w:r w:rsidRPr="001278DF">
              <w:rPr>
                <w:rFonts w:ascii="Garamond" w:hAnsi="Garamond"/>
                <w:b/>
                <w:lang w:val="en-US"/>
              </w:rPr>
              <w:t>Dataset</w:t>
            </w:r>
          </w:p>
        </w:tc>
        <w:tc>
          <w:tcPr>
            <w:tcW w:w="734" w:type="pct"/>
            <w:vAlign w:val="center"/>
          </w:tcPr>
          <w:p w14:paraId="4077AEB6" w14:textId="77777777" w:rsidR="003348C9" w:rsidRPr="001278DF" w:rsidRDefault="003348C9" w:rsidP="003348C9">
            <w:pPr>
              <w:rPr>
                <w:rFonts w:ascii="Garamond" w:hAnsi="Garamond"/>
                <w:b/>
                <w:lang w:val="en-US"/>
              </w:rPr>
            </w:pPr>
            <w:commentRangeStart w:id="19"/>
            <w:r w:rsidRPr="393FE84E">
              <w:rPr>
                <w:rFonts w:ascii="Garamond" w:hAnsi="Garamond"/>
                <w:b/>
                <w:bCs/>
                <w:lang w:val="en-US"/>
              </w:rPr>
              <w:t>Short-term storage locations</w:t>
            </w:r>
            <w:commentRangeEnd w:id="19"/>
            <w:r w:rsidRPr="001278DF">
              <w:rPr>
                <w:rStyle w:val="Rimandocommento"/>
                <w:rFonts w:ascii="Garamond" w:hAnsi="Garamond"/>
                <w:b/>
                <w:sz w:val="21"/>
                <w:szCs w:val="21"/>
                <w:lang w:val="en-US"/>
              </w:rPr>
              <w:commentReference w:id="19"/>
            </w:r>
          </w:p>
        </w:tc>
        <w:tc>
          <w:tcPr>
            <w:tcW w:w="933" w:type="pct"/>
            <w:vAlign w:val="center"/>
          </w:tcPr>
          <w:p w14:paraId="2094C094" w14:textId="0D56D613" w:rsidR="003348C9" w:rsidRPr="001278DF" w:rsidRDefault="003348C9" w:rsidP="003348C9">
            <w:pPr>
              <w:rPr>
                <w:rFonts w:ascii="Garamond" w:hAnsi="Garamond"/>
                <w:b/>
                <w:lang w:val="en-US"/>
              </w:rPr>
            </w:pPr>
            <w:commentRangeStart w:id="20"/>
            <w:r w:rsidRPr="393FE84E">
              <w:rPr>
                <w:rFonts w:ascii="Garamond" w:hAnsi="Garamond"/>
                <w:b/>
                <w:bCs/>
                <w:lang w:val="en-US"/>
              </w:rPr>
              <w:t>Data sharing recipients during the project</w:t>
            </w:r>
            <w:commentRangeEnd w:id="20"/>
            <w:r w:rsidRPr="001278DF">
              <w:rPr>
                <w:rStyle w:val="Rimandocommento"/>
                <w:rFonts w:ascii="Garamond" w:hAnsi="Garamond"/>
                <w:b/>
                <w:sz w:val="21"/>
                <w:szCs w:val="21"/>
                <w:lang w:val="en-US"/>
              </w:rPr>
              <w:commentReference w:id="20"/>
            </w:r>
          </w:p>
        </w:tc>
        <w:tc>
          <w:tcPr>
            <w:tcW w:w="933" w:type="pct"/>
            <w:vAlign w:val="center"/>
          </w:tcPr>
          <w:p w14:paraId="2E94534F" w14:textId="066D0CE7" w:rsidR="003348C9" w:rsidRPr="001278DF" w:rsidRDefault="003348C9" w:rsidP="003348C9">
            <w:pPr>
              <w:rPr>
                <w:rFonts w:ascii="Garamond" w:hAnsi="Garamond"/>
                <w:b/>
                <w:lang w:val="en-US"/>
              </w:rPr>
            </w:pPr>
            <w:r w:rsidRPr="001278DF">
              <w:rPr>
                <w:rFonts w:ascii="Garamond" w:hAnsi="Garamond"/>
                <w:b/>
                <w:lang w:val="en-US"/>
              </w:rPr>
              <w:t xml:space="preserve">Security measures adopted </w:t>
            </w:r>
          </w:p>
        </w:tc>
        <w:tc>
          <w:tcPr>
            <w:tcW w:w="711" w:type="pct"/>
            <w:vAlign w:val="center"/>
          </w:tcPr>
          <w:p w14:paraId="0B4CBA52" w14:textId="77777777" w:rsidR="003348C9" w:rsidRPr="001278DF" w:rsidRDefault="003348C9" w:rsidP="003348C9">
            <w:pPr>
              <w:rPr>
                <w:rFonts w:ascii="Garamond" w:hAnsi="Garamond"/>
                <w:b/>
                <w:bCs/>
                <w:lang w:val="en-US"/>
              </w:rPr>
            </w:pPr>
            <w:r w:rsidRPr="393FE84E">
              <w:rPr>
                <w:rFonts w:ascii="Garamond" w:hAnsi="Garamond"/>
                <w:b/>
                <w:bCs/>
                <w:lang w:val="en-US"/>
              </w:rPr>
              <w:t>Dual-use potential (Y/N)</w:t>
            </w:r>
          </w:p>
        </w:tc>
        <w:tc>
          <w:tcPr>
            <w:tcW w:w="1065" w:type="pct"/>
            <w:vAlign w:val="center"/>
          </w:tcPr>
          <w:p w14:paraId="19948D3F" w14:textId="77777777" w:rsidR="003348C9" w:rsidRPr="001278DF" w:rsidRDefault="003348C9" w:rsidP="003348C9">
            <w:pPr>
              <w:rPr>
                <w:rFonts w:ascii="Garamond" w:hAnsi="Garamond"/>
                <w:b/>
                <w:lang w:val="en-US"/>
              </w:rPr>
            </w:pPr>
            <w:r w:rsidRPr="001278DF">
              <w:rPr>
                <w:rFonts w:ascii="Garamond" w:hAnsi="Garamond"/>
                <w:b/>
                <w:lang w:val="en-US"/>
              </w:rPr>
              <w:t>Data transfer procedures</w:t>
            </w:r>
          </w:p>
        </w:tc>
      </w:tr>
      <w:tr w:rsidR="003348C9" w:rsidRPr="001278DF" w14:paraId="5AC27F3F" w14:textId="77777777" w:rsidTr="393FE84E">
        <w:tc>
          <w:tcPr>
            <w:tcW w:w="623" w:type="pct"/>
          </w:tcPr>
          <w:p w14:paraId="2F8D1238" w14:textId="77777777" w:rsidR="003348C9" w:rsidRPr="001278DF" w:rsidRDefault="003348C9" w:rsidP="003348C9">
            <w:pPr>
              <w:rPr>
                <w:rFonts w:ascii="Garamond" w:hAnsi="Garamond"/>
                <w:bCs/>
                <w:lang w:val="en-US"/>
              </w:rPr>
            </w:pPr>
            <w:r w:rsidRPr="001278DF">
              <w:rPr>
                <w:rFonts w:ascii="Garamond" w:hAnsi="Garamond"/>
                <w:bCs/>
                <w:lang w:val="en-US"/>
              </w:rPr>
              <w:t>1</w:t>
            </w:r>
          </w:p>
        </w:tc>
        <w:tc>
          <w:tcPr>
            <w:tcW w:w="734" w:type="pct"/>
          </w:tcPr>
          <w:p w14:paraId="5200B274" w14:textId="77777777" w:rsidR="003348C9" w:rsidRPr="001278DF" w:rsidRDefault="003348C9" w:rsidP="003348C9">
            <w:pPr>
              <w:rPr>
                <w:rFonts w:ascii="Garamond" w:hAnsi="Garamond"/>
                <w:lang w:val="en-US"/>
              </w:rPr>
            </w:pPr>
          </w:p>
        </w:tc>
        <w:tc>
          <w:tcPr>
            <w:tcW w:w="933" w:type="pct"/>
          </w:tcPr>
          <w:p w14:paraId="4C59262F" w14:textId="77777777" w:rsidR="003348C9" w:rsidRPr="001278DF" w:rsidRDefault="003348C9" w:rsidP="003348C9">
            <w:pPr>
              <w:rPr>
                <w:rFonts w:ascii="Garamond" w:hAnsi="Garamond"/>
                <w:lang w:val="en-US"/>
              </w:rPr>
            </w:pPr>
          </w:p>
        </w:tc>
        <w:tc>
          <w:tcPr>
            <w:tcW w:w="933" w:type="pct"/>
          </w:tcPr>
          <w:p w14:paraId="02E001CB" w14:textId="05ACAC42" w:rsidR="003348C9" w:rsidRPr="001278DF" w:rsidRDefault="003348C9" w:rsidP="003348C9">
            <w:pPr>
              <w:rPr>
                <w:rFonts w:ascii="Garamond" w:hAnsi="Garamond"/>
                <w:lang w:val="en-US"/>
              </w:rPr>
            </w:pPr>
          </w:p>
        </w:tc>
        <w:tc>
          <w:tcPr>
            <w:tcW w:w="711" w:type="pct"/>
          </w:tcPr>
          <w:p w14:paraId="66B18CEE" w14:textId="77777777" w:rsidR="003348C9" w:rsidRPr="001278DF" w:rsidRDefault="003348C9" w:rsidP="003348C9">
            <w:pPr>
              <w:rPr>
                <w:rFonts w:ascii="Garamond" w:hAnsi="Garamond"/>
                <w:lang w:val="en-US"/>
              </w:rPr>
            </w:pPr>
          </w:p>
        </w:tc>
        <w:tc>
          <w:tcPr>
            <w:tcW w:w="1065" w:type="pct"/>
          </w:tcPr>
          <w:p w14:paraId="44786B8B" w14:textId="77777777" w:rsidR="003348C9" w:rsidRPr="001278DF" w:rsidRDefault="003348C9" w:rsidP="003348C9">
            <w:pPr>
              <w:rPr>
                <w:rFonts w:ascii="Garamond" w:hAnsi="Garamond"/>
                <w:lang w:val="en-US"/>
              </w:rPr>
            </w:pPr>
          </w:p>
        </w:tc>
      </w:tr>
      <w:tr w:rsidR="003348C9" w:rsidRPr="001278DF" w14:paraId="1AB9B86D" w14:textId="77777777" w:rsidTr="393FE84E">
        <w:tc>
          <w:tcPr>
            <w:tcW w:w="623" w:type="pct"/>
          </w:tcPr>
          <w:p w14:paraId="72988639" w14:textId="77777777" w:rsidR="003348C9" w:rsidRPr="001278DF" w:rsidRDefault="003348C9" w:rsidP="003348C9">
            <w:pPr>
              <w:rPr>
                <w:rFonts w:ascii="Garamond" w:hAnsi="Garamond"/>
                <w:bCs/>
                <w:lang w:val="en-US"/>
              </w:rPr>
            </w:pPr>
            <w:r w:rsidRPr="001278DF">
              <w:rPr>
                <w:rFonts w:ascii="Garamond" w:hAnsi="Garamond"/>
                <w:bCs/>
                <w:lang w:val="en-US"/>
              </w:rPr>
              <w:t>2</w:t>
            </w:r>
          </w:p>
        </w:tc>
        <w:tc>
          <w:tcPr>
            <w:tcW w:w="734" w:type="pct"/>
          </w:tcPr>
          <w:p w14:paraId="60623FF3" w14:textId="77777777" w:rsidR="003348C9" w:rsidRPr="001278DF" w:rsidRDefault="003348C9" w:rsidP="003348C9">
            <w:pPr>
              <w:rPr>
                <w:rFonts w:ascii="Garamond" w:hAnsi="Garamond"/>
                <w:lang w:val="en-US"/>
              </w:rPr>
            </w:pPr>
          </w:p>
        </w:tc>
        <w:tc>
          <w:tcPr>
            <w:tcW w:w="933" w:type="pct"/>
          </w:tcPr>
          <w:p w14:paraId="0370DF9F" w14:textId="77777777" w:rsidR="003348C9" w:rsidRPr="001278DF" w:rsidRDefault="003348C9" w:rsidP="003348C9">
            <w:pPr>
              <w:rPr>
                <w:rFonts w:ascii="Garamond" w:hAnsi="Garamond"/>
                <w:lang w:val="en-US"/>
              </w:rPr>
            </w:pPr>
          </w:p>
        </w:tc>
        <w:tc>
          <w:tcPr>
            <w:tcW w:w="933" w:type="pct"/>
          </w:tcPr>
          <w:p w14:paraId="6CE53D19" w14:textId="131ABA7C" w:rsidR="003348C9" w:rsidRPr="001278DF" w:rsidRDefault="003348C9" w:rsidP="003348C9">
            <w:pPr>
              <w:rPr>
                <w:rFonts w:ascii="Garamond" w:hAnsi="Garamond"/>
                <w:lang w:val="en-US"/>
              </w:rPr>
            </w:pPr>
          </w:p>
        </w:tc>
        <w:tc>
          <w:tcPr>
            <w:tcW w:w="711" w:type="pct"/>
          </w:tcPr>
          <w:p w14:paraId="3165E8CF" w14:textId="77777777" w:rsidR="003348C9" w:rsidRPr="001278DF" w:rsidRDefault="003348C9" w:rsidP="003348C9">
            <w:pPr>
              <w:rPr>
                <w:rFonts w:ascii="Garamond" w:hAnsi="Garamond"/>
                <w:lang w:val="en-US"/>
              </w:rPr>
            </w:pPr>
          </w:p>
        </w:tc>
        <w:tc>
          <w:tcPr>
            <w:tcW w:w="1065" w:type="pct"/>
          </w:tcPr>
          <w:p w14:paraId="2DA1294A" w14:textId="77777777" w:rsidR="003348C9" w:rsidRPr="001278DF" w:rsidRDefault="003348C9" w:rsidP="003348C9">
            <w:pPr>
              <w:rPr>
                <w:rFonts w:ascii="Garamond" w:hAnsi="Garamond"/>
                <w:lang w:val="en-US"/>
              </w:rPr>
            </w:pPr>
          </w:p>
        </w:tc>
      </w:tr>
      <w:tr w:rsidR="003348C9" w:rsidRPr="001278DF" w14:paraId="0B1EC31F" w14:textId="77777777" w:rsidTr="393FE84E">
        <w:tc>
          <w:tcPr>
            <w:tcW w:w="623" w:type="pct"/>
          </w:tcPr>
          <w:p w14:paraId="61E4FE72" w14:textId="77777777" w:rsidR="003348C9" w:rsidRPr="001278DF" w:rsidRDefault="003348C9" w:rsidP="003348C9">
            <w:pPr>
              <w:rPr>
                <w:rFonts w:ascii="Garamond" w:hAnsi="Garamond"/>
                <w:bCs/>
                <w:lang w:val="en-US"/>
              </w:rPr>
            </w:pPr>
            <w:r w:rsidRPr="001278DF">
              <w:rPr>
                <w:rFonts w:ascii="Garamond" w:hAnsi="Garamond"/>
                <w:bCs/>
                <w:lang w:val="en-US"/>
              </w:rPr>
              <w:t>3</w:t>
            </w:r>
          </w:p>
        </w:tc>
        <w:tc>
          <w:tcPr>
            <w:tcW w:w="734" w:type="pct"/>
          </w:tcPr>
          <w:p w14:paraId="290234E1" w14:textId="77777777" w:rsidR="003348C9" w:rsidRPr="001278DF" w:rsidRDefault="003348C9" w:rsidP="003348C9">
            <w:pPr>
              <w:rPr>
                <w:rFonts w:ascii="Garamond" w:hAnsi="Garamond"/>
                <w:lang w:val="en-US"/>
              </w:rPr>
            </w:pPr>
          </w:p>
        </w:tc>
        <w:tc>
          <w:tcPr>
            <w:tcW w:w="933" w:type="pct"/>
          </w:tcPr>
          <w:p w14:paraId="4D732EA6" w14:textId="77777777" w:rsidR="003348C9" w:rsidRPr="001278DF" w:rsidRDefault="003348C9" w:rsidP="003348C9">
            <w:pPr>
              <w:rPr>
                <w:rFonts w:ascii="Garamond" w:hAnsi="Garamond"/>
                <w:lang w:val="en-US"/>
              </w:rPr>
            </w:pPr>
          </w:p>
        </w:tc>
        <w:tc>
          <w:tcPr>
            <w:tcW w:w="933" w:type="pct"/>
          </w:tcPr>
          <w:p w14:paraId="3CE87CDB" w14:textId="1C3F8F8F" w:rsidR="003348C9" w:rsidRPr="001278DF" w:rsidRDefault="003348C9" w:rsidP="003348C9">
            <w:pPr>
              <w:rPr>
                <w:rFonts w:ascii="Garamond" w:hAnsi="Garamond"/>
                <w:lang w:val="en-US"/>
              </w:rPr>
            </w:pPr>
          </w:p>
        </w:tc>
        <w:tc>
          <w:tcPr>
            <w:tcW w:w="711" w:type="pct"/>
          </w:tcPr>
          <w:p w14:paraId="3E0ABAEC" w14:textId="77777777" w:rsidR="003348C9" w:rsidRPr="001278DF" w:rsidRDefault="003348C9" w:rsidP="003348C9">
            <w:pPr>
              <w:rPr>
                <w:rFonts w:ascii="Garamond" w:hAnsi="Garamond"/>
                <w:lang w:val="en-US"/>
              </w:rPr>
            </w:pPr>
          </w:p>
        </w:tc>
        <w:tc>
          <w:tcPr>
            <w:tcW w:w="1065" w:type="pct"/>
          </w:tcPr>
          <w:p w14:paraId="3CB1C6A7" w14:textId="77777777" w:rsidR="003348C9" w:rsidRPr="001278DF" w:rsidRDefault="003348C9" w:rsidP="003348C9">
            <w:pPr>
              <w:rPr>
                <w:rFonts w:ascii="Garamond" w:hAnsi="Garamond"/>
                <w:lang w:val="en-US"/>
              </w:rPr>
            </w:pPr>
          </w:p>
        </w:tc>
      </w:tr>
      <w:tr w:rsidR="003348C9" w:rsidRPr="001278DF" w14:paraId="6E449D01" w14:textId="77777777" w:rsidTr="393FE84E">
        <w:tc>
          <w:tcPr>
            <w:tcW w:w="623" w:type="pct"/>
          </w:tcPr>
          <w:p w14:paraId="3630368F" w14:textId="77777777" w:rsidR="003348C9" w:rsidRPr="001278DF" w:rsidRDefault="003348C9" w:rsidP="003348C9">
            <w:pPr>
              <w:rPr>
                <w:rFonts w:ascii="Garamond" w:hAnsi="Garamond"/>
                <w:bCs/>
                <w:lang w:val="en-US"/>
              </w:rPr>
            </w:pPr>
            <w:r w:rsidRPr="001278DF">
              <w:rPr>
                <w:rFonts w:ascii="Garamond" w:hAnsi="Garamond"/>
                <w:bCs/>
                <w:lang w:val="en-US"/>
              </w:rPr>
              <w:t>…</w:t>
            </w:r>
          </w:p>
        </w:tc>
        <w:tc>
          <w:tcPr>
            <w:tcW w:w="734" w:type="pct"/>
          </w:tcPr>
          <w:p w14:paraId="72A9CB90" w14:textId="77777777" w:rsidR="003348C9" w:rsidRPr="001278DF" w:rsidRDefault="003348C9" w:rsidP="003348C9">
            <w:pPr>
              <w:rPr>
                <w:rFonts w:ascii="Garamond" w:hAnsi="Garamond"/>
                <w:lang w:val="en-US"/>
              </w:rPr>
            </w:pPr>
          </w:p>
        </w:tc>
        <w:tc>
          <w:tcPr>
            <w:tcW w:w="933" w:type="pct"/>
          </w:tcPr>
          <w:p w14:paraId="3DDBD530" w14:textId="77777777" w:rsidR="003348C9" w:rsidRPr="001278DF" w:rsidRDefault="003348C9" w:rsidP="003348C9">
            <w:pPr>
              <w:rPr>
                <w:rFonts w:ascii="Garamond" w:hAnsi="Garamond"/>
                <w:lang w:val="en-US"/>
              </w:rPr>
            </w:pPr>
          </w:p>
        </w:tc>
        <w:tc>
          <w:tcPr>
            <w:tcW w:w="933" w:type="pct"/>
          </w:tcPr>
          <w:p w14:paraId="2A2CE1A7" w14:textId="56D17E01" w:rsidR="003348C9" w:rsidRPr="001278DF" w:rsidRDefault="003348C9" w:rsidP="003348C9">
            <w:pPr>
              <w:rPr>
                <w:rFonts w:ascii="Garamond" w:hAnsi="Garamond"/>
                <w:lang w:val="en-US"/>
              </w:rPr>
            </w:pPr>
          </w:p>
        </w:tc>
        <w:tc>
          <w:tcPr>
            <w:tcW w:w="711" w:type="pct"/>
          </w:tcPr>
          <w:p w14:paraId="16D99B69" w14:textId="77777777" w:rsidR="003348C9" w:rsidRPr="001278DF" w:rsidRDefault="003348C9" w:rsidP="003348C9">
            <w:pPr>
              <w:rPr>
                <w:rFonts w:ascii="Garamond" w:hAnsi="Garamond"/>
                <w:lang w:val="en-US"/>
              </w:rPr>
            </w:pPr>
          </w:p>
        </w:tc>
        <w:tc>
          <w:tcPr>
            <w:tcW w:w="1065" w:type="pct"/>
          </w:tcPr>
          <w:p w14:paraId="352BD985" w14:textId="77777777" w:rsidR="003348C9" w:rsidRPr="001278DF" w:rsidRDefault="003348C9" w:rsidP="003348C9">
            <w:pPr>
              <w:rPr>
                <w:rFonts w:ascii="Garamond" w:hAnsi="Garamond"/>
                <w:lang w:val="en-US"/>
              </w:rPr>
            </w:pPr>
          </w:p>
        </w:tc>
      </w:tr>
    </w:tbl>
    <w:p w14:paraId="2588916D" w14:textId="0D517013" w:rsidR="00D864EE" w:rsidRPr="001278DF" w:rsidRDefault="00D864EE" w:rsidP="004E349C">
      <w:pPr>
        <w:rPr>
          <w:rFonts w:ascii="Garamond" w:hAnsi="Garamond"/>
        </w:rPr>
      </w:pPr>
    </w:p>
    <w:p w14:paraId="650191B3" w14:textId="77777777" w:rsidR="004E349C" w:rsidRDefault="004E349C" w:rsidP="00D864EE"/>
    <w:p w14:paraId="003EAFCE" w14:textId="77777777" w:rsidR="0072715D" w:rsidRDefault="0072715D" w:rsidP="00D864EE"/>
    <w:p w14:paraId="00FFAC6D" w14:textId="77777777" w:rsidR="0072715D" w:rsidRPr="001278DF" w:rsidRDefault="0072715D" w:rsidP="00D864EE"/>
    <w:p w14:paraId="4BD80AC1" w14:textId="5D68054C" w:rsidR="002078D7" w:rsidRPr="001278DF" w:rsidRDefault="001728DF" w:rsidP="004E349C">
      <w:pPr>
        <w:pStyle w:val="Titolo1"/>
      </w:pPr>
      <w:bookmarkStart w:id="21" w:name="_Toc235609072"/>
      <w:r>
        <w:t>5</w:t>
      </w:r>
      <w:r w:rsidR="002078D7">
        <w:t xml:space="preserve">. </w:t>
      </w:r>
      <w:commentRangeStart w:id="22"/>
      <w:r w:rsidR="002078D7">
        <w:t>Ethical and legal aspects</w:t>
      </w:r>
      <w:bookmarkEnd w:id="21"/>
      <w:commentRangeEnd w:id="22"/>
      <w:r w:rsidRPr="001278DF">
        <w:rPr>
          <w:rStyle w:val="Rimandocommento"/>
          <w:sz w:val="40"/>
          <w:szCs w:val="40"/>
        </w:rPr>
        <w:commentReference w:id="22"/>
      </w:r>
    </w:p>
    <w:p w14:paraId="4FCF9967" w14:textId="77777777" w:rsidR="004E349C" w:rsidRPr="001278DF" w:rsidRDefault="004E349C" w:rsidP="001728DF">
      <w:pPr>
        <w:jc w:val="both"/>
        <w:rPr>
          <w:rFonts w:ascii="Garamond" w:hAnsi="Garamond"/>
          <w:i/>
          <w:iCs/>
          <w:lang w:val="en-US"/>
        </w:rPr>
      </w:pPr>
      <w:r w:rsidRPr="001278DF">
        <w:rPr>
          <w:rFonts w:ascii="Garamond" w:hAnsi="Garamond"/>
          <w:i/>
          <w:iCs/>
          <w:lang w:val="en-US"/>
        </w:rPr>
        <w:t>The following information refers only to datasets listed in Table 1 containing newly collected, generated or processed research data.</w:t>
      </w:r>
    </w:p>
    <w:p w14:paraId="2C6D4688" w14:textId="77777777" w:rsidR="002078D7" w:rsidRPr="001278DF" w:rsidRDefault="002078D7" w:rsidP="001728DF">
      <w:pPr>
        <w:jc w:val="both"/>
        <w:rPr>
          <w:rFonts w:ascii="Garamond" w:hAnsi="Garamond"/>
          <w:lang w:val="en-GB"/>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36"/>
        <w:gridCol w:w="1679"/>
        <w:gridCol w:w="1473"/>
        <w:gridCol w:w="1640"/>
        <w:gridCol w:w="1640"/>
        <w:gridCol w:w="1758"/>
      </w:tblGrid>
      <w:tr w:rsidR="004E349C" w:rsidRPr="001278DF" w14:paraId="2DDB7DDF" w14:textId="77777777" w:rsidTr="004E349C">
        <w:trPr>
          <w:tblHeader/>
        </w:trPr>
        <w:tc>
          <w:tcPr>
            <w:tcW w:w="846" w:type="dxa"/>
            <w:vAlign w:val="center"/>
          </w:tcPr>
          <w:p w14:paraId="7737A6C5" w14:textId="77777777" w:rsidR="004E349C" w:rsidRPr="001278DF" w:rsidRDefault="004E349C" w:rsidP="001728DF">
            <w:pPr>
              <w:jc w:val="both"/>
              <w:rPr>
                <w:rFonts w:ascii="Garamond" w:hAnsi="Garamond"/>
              </w:rPr>
            </w:pPr>
            <w:r w:rsidRPr="001278DF">
              <w:rPr>
                <w:rFonts w:ascii="Garamond" w:hAnsi="Garamond"/>
                <w:b/>
              </w:rPr>
              <w:t>Dataset</w:t>
            </w:r>
          </w:p>
        </w:tc>
        <w:tc>
          <w:tcPr>
            <w:tcW w:w="1553" w:type="dxa"/>
            <w:vAlign w:val="center"/>
          </w:tcPr>
          <w:p w14:paraId="2D05CBD4" w14:textId="2BE218F8" w:rsidR="004E349C" w:rsidRPr="001278DF" w:rsidRDefault="004E349C" w:rsidP="001728DF">
            <w:pPr>
              <w:jc w:val="both"/>
              <w:rPr>
                <w:rFonts w:ascii="Garamond" w:hAnsi="Garamond"/>
              </w:rPr>
            </w:pPr>
            <w:r w:rsidRPr="001278DF">
              <w:rPr>
                <w:rFonts w:ascii="Garamond" w:hAnsi="Garamond"/>
                <w:b/>
                <w:lang w:val="en-US"/>
              </w:rPr>
              <w:t>Sensitive/personal data (Y/N)</w:t>
            </w:r>
          </w:p>
        </w:tc>
        <w:tc>
          <w:tcPr>
            <w:tcW w:w="1495" w:type="dxa"/>
            <w:vAlign w:val="center"/>
          </w:tcPr>
          <w:p w14:paraId="52694C05" w14:textId="2C088B2D" w:rsidR="004E349C" w:rsidRPr="001278DF" w:rsidRDefault="004E349C" w:rsidP="001728DF">
            <w:pPr>
              <w:jc w:val="both"/>
              <w:rPr>
                <w:rFonts w:ascii="Garamond" w:hAnsi="Garamond"/>
                <w:lang w:val="en-GB"/>
              </w:rPr>
            </w:pPr>
            <w:r w:rsidRPr="001278DF">
              <w:rPr>
                <w:rFonts w:ascii="Garamond" w:hAnsi="Garamond"/>
                <w:b/>
                <w:lang w:val="en-US"/>
              </w:rPr>
              <w:t>Confidential, proprietary or third-party data (Y/N)</w:t>
            </w:r>
          </w:p>
        </w:tc>
        <w:tc>
          <w:tcPr>
            <w:tcW w:w="1685" w:type="dxa"/>
            <w:vAlign w:val="center"/>
          </w:tcPr>
          <w:p w14:paraId="1CC87AD9" w14:textId="6F80E4D5" w:rsidR="004E349C" w:rsidRPr="001278DF" w:rsidRDefault="004E349C" w:rsidP="001728DF">
            <w:pPr>
              <w:jc w:val="both"/>
              <w:rPr>
                <w:rFonts w:ascii="Garamond" w:hAnsi="Garamond"/>
                <w:lang w:val="en-GB"/>
              </w:rPr>
            </w:pPr>
            <w:r w:rsidRPr="001278DF">
              <w:rPr>
                <w:rFonts w:ascii="Garamond" w:hAnsi="Garamond"/>
                <w:b/>
                <w:lang w:val="en-US"/>
              </w:rPr>
              <w:t>Data generated by clinical trial or use of human biomaterial (Y/N)</w:t>
            </w:r>
          </w:p>
        </w:tc>
        <w:tc>
          <w:tcPr>
            <w:tcW w:w="1685" w:type="dxa"/>
            <w:vAlign w:val="center"/>
          </w:tcPr>
          <w:p w14:paraId="5474D1AB" w14:textId="736AE511" w:rsidR="004E349C" w:rsidRPr="001278DF" w:rsidRDefault="004E349C" w:rsidP="001728DF">
            <w:pPr>
              <w:jc w:val="both"/>
              <w:rPr>
                <w:rFonts w:ascii="Garamond" w:hAnsi="Garamond"/>
                <w:b/>
                <w:lang w:val="en-GB"/>
              </w:rPr>
            </w:pPr>
            <w:r w:rsidRPr="001278DF">
              <w:rPr>
                <w:rFonts w:ascii="Garamond" w:hAnsi="Garamond"/>
                <w:b/>
                <w:lang w:val="en-US"/>
              </w:rPr>
              <w:t>Data generated by use of live animals or animal biomaterial (Y/N)</w:t>
            </w:r>
          </w:p>
        </w:tc>
        <w:tc>
          <w:tcPr>
            <w:tcW w:w="1762" w:type="dxa"/>
            <w:vAlign w:val="center"/>
          </w:tcPr>
          <w:p w14:paraId="209C7905" w14:textId="272CA199" w:rsidR="004E349C" w:rsidRPr="001278DF" w:rsidRDefault="004E349C" w:rsidP="001728DF">
            <w:pPr>
              <w:jc w:val="both"/>
              <w:rPr>
                <w:rFonts w:ascii="Garamond" w:hAnsi="Garamond"/>
                <w:lang w:val="en-GB"/>
              </w:rPr>
            </w:pPr>
            <w:r w:rsidRPr="001278DF">
              <w:rPr>
                <w:rFonts w:ascii="Garamond" w:hAnsi="Garamond"/>
                <w:b/>
                <w:lang w:val="en-US"/>
              </w:rPr>
              <w:t xml:space="preserve">Commercialisation or confidentiality restrictions (Y/N) </w:t>
            </w:r>
          </w:p>
        </w:tc>
      </w:tr>
      <w:tr w:rsidR="002078D7" w:rsidRPr="001278DF" w14:paraId="6C41816A" w14:textId="77777777" w:rsidTr="004E349C">
        <w:tc>
          <w:tcPr>
            <w:tcW w:w="846" w:type="dxa"/>
            <w:vAlign w:val="center"/>
          </w:tcPr>
          <w:p w14:paraId="5878B1AC" w14:textId="77777777" w:rsidR="002078D7" w:rsidRPr="001278DF" w:rsidRDefault="002078D7" w:rsidP="001728DF">
            <w:pPr>
              <w:jc w:val="both"/>
              <w:rPr>
                <w:rFonts w:ascii="Garamond" w:hAnsi="Garamond"/>
              </w:rPr>
            </w:pPr>
            <w:r w:rsidRPr="001278DF">
              <w:rPr>
                <w:rFonts w:ascii="Garamond" w:hAnsi="Garamond"/>
              </w:rPr>
              <w:t>1</w:t>
            </w:r>
          </w:p>
        </w:tc>
        <w:tc>
          <w:tcPr>
            <w:tcW w:w="1553" w:type="dxa"/>
            <w:vAlign w:val="center"/>
          </w:tcPr>
          <w:p w14:paraId="2944EF46" w14:textId="77777777" w:rsidR="002078D7" w:rsidRPr="001278DF" w:rsidRDefault="002078D7" w:rsidP="001728DF">
            <w:pPr>
              <w:jc w:val="both"/>
              <w:rPr>
                <w:rFonts w:ascii="Garamond" w:hAnsi="Garamond"/>
              </w:rPr>
            </w:pPr>
          </w:p>
        </w:tc>
        <w:tc>
          <w:tcPr>
            <w:tcW w:w="1495" w:type="dxa"/>
            <w:vAlign w:val="center"/>
          </w:tcPr>
          <w:p w14:paraId="549C1776" w14:textId="77777777" w:rsidR="002078D7" w:rsidRPr="001278DF" w:rsidRDefault="002078D7" w:rsidP="001728DF">
            <w:pPr>
              <w:jc w:val="both"/>
              <w:rPr>
                <w:rFonts w:ascii="Garamond" w:hAnsi="Garamond"/>
              </w:rPr>
            </w:pPr>
          </w:p>
        </w:tc>
        <w:tc>
          <w:tcPr>
            <w:tcW w:w="1685" w:type="dxa"/>
            <w:vAlign w:val="center"/>
          </w:tcPr>
          <w:p w14:paraId="033CEB34" w14:textId="77777777" w:rsidR="002078D7" w:rsidRPr="001278DF" w:rsidRDefault="002078D7" w:rsidP="001728DF">
            <w:pPr>
              <w:jc w:val="both"/>
              <w:rPr>
                <w:rFonts w:ascii="Garamond" w:hAnsi="Garamond"/>
              </w:rPr>
            </w:pPr>
          </w:p>
        </w:tc>
        <w:tc>
          <w:tcPr>
            <w:tcW w:w="1685" w:type="dxa"/>
            <w:vAlign w:val="center"/>
          </w:tcPr>
          <w:p w14:paraId="5317DB7E" w14:textId="77777777" w:rsidR="002078D7" w:rsidRPr="001278DF" w:rsidRDefault="002078D7" w:rsidP="001728DF">
            <w:pPr>
              <w:jc w:val="both"/>
              <w:rPr>
                <w:rFonts w:ascii="Garamond" w:hAnsi="Garamond"/>
              </w:rPr>
            </w:pPr>
          </w:p>
        </w:tc>
        <w:tc>
          <w:tcPr>
            <w:tcW w:w="1762" w:type="dxa"/>
            <w:vAlign w:val="center"/>
          </w:tcPr>
          <w:p w14:paraId="554C540E" w14:textId="77777777" w:rsidR="002078D7" w:rsidRPr="001278DF" w:rsidRDefault="002078D7" w:rsidP="001728DF">
            <w:pPr>
              <w:jc w:val="both"/>
              <w:rPr>
                <w:rFonts w:ascii="Garamond" w:hAnsi="Garamond"/>
              </w:rPr>
            </w:pPr>
          </w:p>
        </w:tc>
      </w:tr>
      <w:tr w:rsidR="002078D7" w:rsidRPr="001278DF" w14:paraId="77E128E4" w14:textId="77777777" w:rsidTr="004E349C">
        <w:tc>
          <w:tcPr>
            <w:tcW w:w="846" w:type="dxa"/>
            <w:vAlign w:val="center"/>
          </w:tcPr>
          <w:p w14:paraId="280EA1AA" w14:textId="77777777" w:rsidR="002078D7" w:rsidRPr="001278DF" w:rsidRDefault="002078D7" w:rsidP="001728DF">
            <w:pPr>
              <w:jc w:val="both"/>
              <w:rPr>
                <w:rFonts w:ascii="Garamond" w:hAnsi="Garamond"/>
              </w:rPr>
            </w:pPr>
            <w:r w:rsidRPr="001278DF">
              <w:rPr>
                <w:rFonts w:ascii="Garamond" w:hAnsi="Garamond"/>
              </w:rPr>
              <w:t>2</w:t>
            </w:r>
          </w:p>
        </w:tc>
        <w:tc>
          <w:tcPr>
            <w:tcW w:w="1553" w:type="dxa"/>
            <w:vAlign w:val="center"/>
          </w:tcPr>
          <w:p w14:paraId="545CCECC" w14:textId="77777777" w:rsidR="002078D7" w:rsidRPr="001278DF" w:rsidRDefault="002078D7" w:rsidP="001728DF">
            <w:pPr>
              <w:jc w:val="both"/>
              <w:rPr>
                <w:rFonts w:ascii="Garamond" w:hAnsi="Garamond"/>
              </w:rPr>
            </w:pPr>
          </w:p>
        </w:tc>
        <w:tc>
          <w:tcPr>
            <w:tcW w:w="1495" w:type="dxa"/>
            <w:vAlign w:val="center"/>
          </w:tcPr>
          <w:p w14:paraId="0776525D" w14:textId="77777777" w:rsidR="002078D7" w:rsidRPr="001278DF" w:rsidRDefault="002078D7" w:rsidP="001728DF">
            <w:pPr>
              <w:jc w:val="both"/>
              <w:rPr>
                <w:rFonts w:ascii="Garamond" w:hAnsi="Garamond"/>
              </w:rPr>
            </w:pPr>
          </w:p>
        </w:tc>
        <w:tc>
          <w:tcPr>
            <w:tcW w:w="1685" w:type="dxa"/>
            <w:vAlign w:val="center"/>
          </w:tcPr>
          <w:p w14:paraId="61425CA0" w14:textId="77777777" w:rsidR="002078D7" w:rsidRPr="001278DF" w:rsidRDefault="002078D7" w:rsidP="001728DF">
            <w:pPr>
              <w:jc w:val="both"/>
              <w:rPr>
                <w:rFonts w:ascii="Garamond" w:hAnsi="Garamond"/>
              </w:rPr>
            </w:pPr>
          </w:p>
        </w:tc>
        <w:tc>
          <w:tcPr>
            <w:tcW w:w="1685" w:type="dxa"/>
            <w:vAlign w:val="center"/>
          </w:tcPr>
          <w:p w14:paraId="49E851B9" w14:textId="77777777" w:rsidR="002078D7" w:rsidRPr="001278DF" w:rsidRDefault="002078D7" w:rsidP="001728DF">
            <w:pPr>
              <w:jc w:val="both"/>
              <w:rPr>
                <w:rFonts w:ascii="Garamond" w:hAnsi="Garamond"/>
              </w:rPr>
            </w:pPr>
          </w:p>
        </w:tc>
        <w:tc>
          <w:tcPr>
            <w:tcW w:w="1762" w:type="dxa"/>
            <w:vAlign w:val="center"/>
          </w:tcPr>
          <w:p w14:paraId="7093F9C0" w14:textId="77777777" w:rsidR="002078D7" w:rsidRPr="001278DF" w:rsidRDefault="002078D7" w:rsidP="001728DF">
            <w:pPr>
              <w:jc w:val="both"/>
              <w:rPr>
                <w:rFonts w:ascii="Garamond" w:hAnsi="Garamond"/>
              </w:rPr>
            </w:pPr>
          </w:p>
        </w:tc>
      </w:tr>
      <w:tr w:rsidR="002078D7" w:rsidRPr="001278DF" w14:paraId="41AFB20F" w14:textId="77777777" w:rsidTr="004E349C">
        <w:tc>
          <w:tcPr>
            <w:tcW w:w="846" w:type="dxa"/>
            <w:vAlign w:val="center"/>
          </w:tcPr>
          <w:p w14:paraId="13EAB3A2" w14:textId="77777777" w:rsidR="002078D7" w:rsidRPr="001278DF" w:rsidRDefault="002078D7" w:rsidP="001728DF">
            <w:pPr>
              <w:jc w:val="both"/>
              <w:rPr>
                <w:rFonts w:ascii="Garamond" w:hAnsi="Garamond"/>
              </w:rPr>
            </w:pPr>
            <w:r w:rsidRPr="001278DF">
              <w:rPr>
                <w:rFonts w:ascii="Garamond" w:hAnsi="Garamond"/>
              </w:rPr>
              <w:t>3</w:t>
            </w:r>
          </w:p>
        </w:tc>
        <w:tc>
          <w:tcPr>
            <w:tcW w:w="1553" w:type="dxa"/>
            <w:vAlign w:val="center"/>
          </w:tcPr>
          <w:p w14:paraId="2DFA0A9F" w14:textId="77777777" w:rsidR="002078D7" w:rsidRPr="001278DF" w:rsidRDefault="002078D7" w:rsidP="001728DF">
            <w:pPr>
              <w:jc w:val="both"/>
              <w:rPr>
                <w:rFonts w:ascii="Garamond" w:hAnsi="Garamond"/>
              </w:rPr>
            </w:pPr>
          </w:p>
        </w:tc>
        <w:tc>
          <w:tcPr>
            <w:tcW w:w="1495" w:type="dxa"/>
            <w:vAlign w:val="center"/>
          </w:tcPr>
          <w:p w14:paraId="6C763526" w14:textId="77777777" w:rsidR="002078D7" w:rsidRPr="001278DF" w:rsidRDefault="002078D7" w:rsidP="001728DF">
            <w:pPr>
              <w:jc w:val="both"/>
              <w:rPr>
                <w:rFonts w:ascii="Garamond" w:hAnsi="Garamond"/>
              </w:rPr>
            </w:pPr>
          </w:p>
        </w:tc>
        <w:tc>
          <w:tcPr>
            <w:tcW w:w="1685" w:type="dxa"/>
            <w:vAlign w:val="center"/>
          </w:tcPr>
          <w:p w14:paraId="0DE1E646" w14:textId="77777777" w:rsidR="002078D7" w:rsidRPr="001278DF" w:rsidRDefault="002078D7" w:rsidP="001728DF">
            <w:pPr>
              <w:jc w:val="both"/>
              <w:rPr>
                <w:rFonts w:ascii="Garamond" w:hAnsi="Garamond"/>
              </w:rPr>
            </w:pPr>
          </w:p>
        </w:tc>
        <w:tc>
          <w:tcPr>
            <w:tcW w:w="1685" w:type="dxa"/>
            <w:vAlign w:val="center"/>
          </w:tcPr>
          <w:p w14:paraId="2E4BBB76" w14:textId="77777777" w:rsidR="002078D7" w:rsidRPr="001278DF" w:rsidRDefault="002078D7" w:rsidP="001728DF">
            <w:pPr>
              <w:jc w:val="both"/>
              <w:rPr>
                <w:rFonts w:ascii="Garamond" w:hAnsi="Garamond"/>
              </w:rPr>
            </w:pPr>
          </w:p>
        </w:tc>
        <w:tc>
          <w:tcPr>
            <w:tcW w:w="1762" w:type="dxa"/>
            <w:vAlign w:val="center"/>
          </w:tcPr>
          <w:p w14:paraId="2A6361E7" w14:textId="77777777" w:rsidR="002078D7" w:rsidRPr="001278DF" w:rsidRDefault="002078D7" w:rsidP="001728DF">
            <w:pPr>
              <w:jc w:val="both"/>
              <w:rPr>
                <w:rFonts w:ascii="Garamond" w:hAnsi="Garamond"/>
              </w:rPr>
            </w:pPr>
          </w:p>
        </w:tc>
      </w:tr>
      <w:tr w:rsidR="002078D7" w:rsidRPr="001278DF" w14:paraId="5CA6CA3C" w14:textId="77777777" w:rsidTr="004E349C">
        <w:tc>
          <w:tcPr>
            <w:tcW w:w="846" w:type="dxa"/>
            <w:vAlign w:val="center"/>
          </w:tcPr>
          <w:p w14:paraId="0C4ECCCF" w14:textId="77777777" w:rsidR="002078D7" w:rsidRPr="001278DF" w:rsidRDefault="002078D7" w:rsidP="001728DF">
            <w:pPr>
              <w:jc w:val="both"/>
              <w:rPr>
                <w:rFonts w:ascii="Garamond" w:hAnsi="Garamond"/>
              </w:rPr>
            </w:pPr>
            <w:r w:rsidRPr="001278DF">
              <w:rPr>
                <w:rFonts w:ascii="Garamond" w:hAnsi="Garamond"/>
              </w:rPr>
              <w:t>…</w:t>
            </w:r>
          </w:p>
        </w:tc>
        <w:tc>
          <w:tcPr>
            <w:tcW w:w="1553" w:type="dxa"/>
            <w:vAlign w:val="center"/>
          </w:tcPr>
          <w:p w14:paraId="4613CF21" w14:textId="77777777" w:rsidR="002078D7" w:rsidRPr="001278DF" w:rsidRDefault="002078D7" w:rsidP="001728DF">
            <w:pPr>
              <w:jc w:val="both"/>
              <w:rPr>
                <w:rFonts w:ascii="Garamond" w:hAnsi="Garamond"/>
              </w:rPr>
            </w:pPr>
          </w:p>
        </w:tc>
        <w:tc>
          <w:tcPr>
            <w:tcW w:w="1495" w:type="dxa"/>
            <w:vAlign w:val="center"/>
          </w:tcPr>
          <w:p w14:paraId="00FE0C18" w14:textId="77777777" w:rsidR="002078D7" w:rsidRPr="001278DF" w:rsidRDefault="002078D7" w:rsidP="001728DF">
            <w:pPr>
              <w:jc w:val="both"/>
              <w:rPr>
                <w:rFonts w:ascii="Garamond" w:hAnsi="Garamond"/>
              </w:rPr>
            </w:pPr>
          </w:p>
        </w:tc>
        <w:tc>
          <w:tcPr>
            <w:tcW w:w="1685" w:type="dxa"/>
            <w:vAlign w:val="center"/>
          </w:tcPr>
          <w:p w14:paraId="2D22A5CC" w14:textId="77777777" w:rsidR="002078D7" w:rsidRPr="001278DF" w:rsidRDefault="002078D7" w:rsidP="001728DF">
            <w:pPr>
              <w:jc w:val="both"/>
              <w:rPr>
                <w:rFonts w:ascii="Garamond" w:hAnsi="Garamond"/>
              </w:rPr>
            </w:pPr>
          </w:p>
        </w:tc>
        <w:tc>
          <w:tcPr>
            <w:tcW w:w="1685" w:type="dxa"/>
            <w:vAlign w:val="center"/>
          </w:tcPr>
          <w:p w14:paraId="253F5BFA" w14:textId="77777777" w:rsidR="002078D7" w:rsidRPr="001278DF" w:rsidRDefault="002078D7" w:rsidP="001728DF">
            <w:pPr>
              <w:jc w:val="both"/>
              <w:rPr>
                <w:rFonts w:ascii="Garamond" w:hAnsi="Garamond"/>
              </w:rPr>
            </w:pPr>
          </w:p>
        </w:tc>
        <w:tc>
          <w:tcPr>
            <w:tcW w:w="1762" w:type="dxa"/>
            <w:vAlign w:val="center"/>
          </w:tcPr>
          <w:p w14:paraId="0AB85523" w14:textId="77777777" w:rsidR="002078D7" w:rsidRPr="001278DF" w:rsidRDefault="002078D7" w:rsidP="001728DF">
            <w:pPr>
              <w:jc w:val="both"/>
              <w:rPr>
                <w:rFonts w:ascii="Garamond" w:hAnsi="Garamond"/>
              </w:rPr>
            </w:pPr>
          </w:p>
        </w:tc>
      </w:tr>
    </w:tbl>
    <w:p w14:paraId="4B6C1D73" w14:textId="77777777" w:rsidR="002078D7" w:rsidRPr="001278DF" w:rsidRDefault="002078D7" w:rsidP="001728DF">
      <w:pPr>
        <w:jc w:val="both"/>
        <w:rPr>
          <w:rFonts w:ascii="Garamond" w:hAnsi="Garamond"/>
          <w:b/>
          <w:lang w:val="en-GB"/>
        </w:rPr>
      </w:pPr>
    </w:p>
    <w:p w14:paraId="192E1D0E" w14:textId="6547F549" w:rsidR="002078D7" w:rsidRPr="001278DF" w:rsidRDefault="002078D7" w:rsidP="001728DF">
      <w:pPr>
        <w:jc w:val="both"/>
        <w:rPr>
          <w:rFonts w:ascii="Garamond" w:hAnsi="Garamond"/>
          <w:i/>
          <w:iCs/>
          <w:lang w:val="en-GB"/>
        </w:rPr>
      </w:pPr>
      <w:r w:rsidRPr="001278DF">
        <w:rPr>
          <w:rFonts w:ascii="Garamond" w:hAnsi="Garamond"/>
          <w:i/>
          <w:iCs/>
          <w:lang w:val="en-GB"/>
        </w:rPr>
        <w:t>Below, please indicate if you have the necessary documentation for carrying out your research. Such documentation includes, where applicable: ethical approval from the committee (indicate the document’s date and protocol number), data transfer agreements, consent forms, data protocols, authorisations for clinical or animal research, and any other relevant documentation (consultation of the data protection offices). The documentation can be attached to the DMP</w:t>
      </w:r>
      <w:r w:rsidR="003348C9">
        <w:rPr>
          <w:rFonts w:ascii="Garamond" w:hAnsi="Garamond"/>
          <w:i/>
          <w:iCs/>
          <w:lang w:val="en-GB"/>
        </w:rPr>
        <w:t xml:space="preserve"> in section 6. Annexes</w:t>
      </w:r>
      <w:r w:rsidRPr="001278DF">
        <w:rPr>
          <w:rFonts w:ascii="Garamond" w:hAnsi="Garamond"/>
          <w:i/>
          <w:iCs/>
          <w:lang w:val="en-GB"/>
        </w:rPr>
        <w:t xml:space="preserve">. </w:t>
      </w:r>
    </w:p>
    <w:p w14:paraId="42D60B5A" w14:textId="77777777" w:rsidR="001278DF" w:rsidRPr="001278DF" w:rsidRDefault="001278DF" w:rsidP="001728DF">
      <w:pPr>
        <w:jc w:val="both"/>
        <w:rPr>
          <w:rFonts w:ascii="Garamond" w:hAnsi="Garamond"/>
          <w:color w:val="000000" w:themeColor="text1"/>
          <w:lang w:val="en-US"/>
        </w:rPr>
      </w:pPr>
    </w:p>
    <w:p w14:paraId="4DD2E6DC" w14:textId="32535AFB" w:rsidR="004E349C" w:rsidRPr="001278DF" w:rsidRDefault="004E349C" w:rsidP="001728DF">
      <w:pPr>
        <w:jc w:val="both"/>
        <w:rPr>
          <w:rFonts w:ascii="Garamond" w:hAnsi="Garamond"/>
          <w:color w:val="000000" w:themeColor="text1"/>
          <w:lang w:val="en-US"/>
        </w:rPr>
      </w:pPr>
      <w:r w:rsidRPr="001278DF">
        <w:rPr>
          <w:rFonts w:ascii="Garamond" w:hAnsi="Garamond"/>
          <w:color w:val="000000" w:themeColor="text1"/>
          <w:lang w:val="en-US"/>
        </w:rPr>
        <w:t xml:space="preserve">For each applicable dataset, the following information is provided: </w:t>
      </w:r>
    </w:p>
    <w:p w14:paraId="2EEF76EA" w14:textId="0C86170B" w:rsidR="004E349C" w:rsidRPr="001278DF" w:rsidRDefault="004E349C" w:rsidP="001728DF">
      <w:pPr>
        <w:pStyle w:val="Paragrafoelenco"/>
        <w:numPr>
          <w:ilvl w:val="0"/>
          <w:numId w:val="6"/>
        </w:numPr>
        <w:jc w:val="both"/>
        <w:rPr>
          <w:rFonts w:ascii="Garamond" w:hAnsi="Garamond"/>
          <w:color w:val="000000" w:themeColor="text1"/>
          <w:lang w:val="en-US"/>
        </w:rPr>
      </w:pPr>
      <w:r w:rsidRPr="001278DF">
        <w:rPr>
          <w:rFonts w:ascii="Garamond" w:hAnsi="Garamond"/>
          <w:color w:val="000000" w:themeColor="text1"/>
          <w:lang w:val="en-US"/>
        </w:rPr>
        <w:t>ethical approvals, authorisations or permits</w:t>
      </w:r>
    </w:p>
    <w:p w14:paraId="33B1C58D" w14:textId="4CFC5089" w:rsidR="004E349C" w:rsidRPr="001278DF" w:rsidRDefault="004E349C" w:rsidP="001728DF">
      <w:pPr>
        <w:pStyle w:val="Paragrafoelenco"/>
        <w:numPr>
          <w:ilvl w:val="0"/>
          <w:numId w:val="6"/>
        </w:numPr>
        <w:jc w:val="both"/>
        <w:rPr>
          <w:rFonts w:ascii="Garamond" w:hAnsi="Garamond"/>
          <w:i/>
          <w:iCs/>
          <w:color w:val="000000" w:themeColor="text1"/>
          <w:lang w:val="en-US"/>
        </w:rPr>
      </w:pPr>
      <w:r w:rsidRPr="001278DF">
        <w:rPr>
          <w:rFonts w:ascii="Garamond" w:hAnsi="Garamond"/>
          <w:color w:val="000000" w:themeColor="text1"/>
          <w:lang w:val="en-US"/>
        </w:rPr>
        <w:t xml:space="preserve">informed consent procedures and </w:t>
      </w:r>
      <w:r w:rsidR="00BB615D" w:rsidRPr="001278DF">
        <w:rPr>
          <w:rFonts w:ascii="Garamond" w:hAnsi="Garamond"/>
          <w:color w:val="000000" w:themeColor="text1"/>
          <w:lang w:val="en-US"/>
        </w:rPr>
        <w:t xml:space="preserve">the </w:t>
      </w:r>
      <w:commentRangeStart w:id="23"/>
      <w:r w:rsidR="00BB615D" w:rsidRPr="001278DF">
        <w:rPr>
          <w:rFonts w:ascii="Garamond" w:hAnsi="Garamond"/>
          <w:color w:val="000000" w:themeColor="text1"/>
          <w:lang w:val="en-US"/>
        </w:rPr>
        <w:t>relevant formula</w:t>
      </w:r>
      <w:r w:rsidRPr="001278DF">
        <w:rPr>
          <w:rFonts w:ascii="Garamond" w:hAnsi="Garamond"/>
          <w:color w:val="000000" w:themeColor="text1"/>
          <w:lang w:val="en-US"/>
        </w:rPr>
        <w:t xml:space="preserve"> </w:t>
      </w:r>
      <w:commentRangeEnd w:id="23"/>
      <w:r w:rsidR="003348C9" w:rsidRPr="001278DF">
        <w:rPr>
          <w:rStyle w:val="Rimandocommento"/>
          <w:rFonts w:ascii="Garamond" w:hAnsi="Garamond"/>
          <w:color w:val="000000" w:themeColor="text1"/>
          <w:sz w:val="21"/>
          <w:szCs w:val="21"/>
          <w:lang w:val="en-US"/>
        </w:rPr>
        <w:commentReference w:id="23"/>
      </w:r>
      <w:r w:rsidRPr="001278DF">
        <w:rPr>
          <w:rFonts w:ascii="Garamond" w:hAnsi="Garamond"/>
          <w:color w:val="000000" w:themeColor="text1"/>
          <w:lang w:val="en-US"/>
        </w:rPr>
        <w:t xml:space="preserve">for data sharing, retention and deletion </w:t>
      </w:r>
    </w:p>
    <w:p w14:paraId="45F48432" w14:textId="77777777" w:rsidR="004E349C" w:rsidRPr="001278DF" w:rsidRDefault="004E349C" w:rsidP="001728DF">
      <w:pPr>
        <w:pStyle w:val="Paragrafoelenco"/>
        <w:numPr>
          <w:ilvl w:val="0"/>
          <w:numId w:val="6"/>
        </w:numPr>
        <w:jc w:val="both"/>
        <w:rPr>
          <w:rFonts w:ascii="Garamond" w:hAnsi="Garamond"/>
          <w:color w:val="000000" w:themeColor="text1"/>
          <w:lang w:val="en-US"/>
        </w:rPr>
      </w:pPr>
      <w:r w:rsidRPr="001278DF">
        <w:rPr>
          <w:rFonts w:ascii="Garamond" w:hAnsi="Garamond"/>
          <w:color w:val="000000" w:themeColor="text1"/>
          <w:lang w:val="en-US"/>
        </w:rPr>
        <w:t>compliance with applicable legislation and institutional policies (e.g. GDPR, copyright, intellectual property rights, contractual obligations)</w:t>
      </w:r>
    </w:p>
    <w:p w14:paraId="50804110" w14:textId="77777777" w:rsidR="004E349C" w:rsidRPr="001278DF" w:rsidRDefault="004E349C" w:rsidP="001728DF">
      <w:pPr>
        <w:pStyle w:val="Paragrafoelenco"/>
        <w:numPr>
          <w:ilvl w:val="0"/>
          <w:numId w:val="6"/>
        </w:numPr>
        <w:jc w:val="both"/>
        <w:rPr>
          <w:rFonts w:ascii="Garamond" w:hAnsi="Garamond"/>
          <w:color w:val="000000" w:themeColor="text1"/>
          <w:lang w:val="en-US"/>
        </w:rPr>
      </w:pPr>
      <w:r w:rsidRPr="001278DF">
        <w:rPr>
          <w:rFonts w:ascii="Garamond" w:hAnsi="Garamond"/>
          <w:color w:val="000000" w:themeColor="text1"/>
          <w:lang w:val="en-US"/>
        </w:rPr>
        <w:t>anonymisation or pseudonymisation procedures</w:t>
      </w:r>
    </w:p>
    <w:p w14:paraId="3DCC1AAB" w14:textId="32CDE5FC" w:rsidR="00BB615D" w:rsidRPr="001278DF" w:rsidRDefault="001278DF" w:rsidP="001728DF">
      <w:pPr>
        <w:pStyle w:val="Paragrafoelenco"/>
        <w:numPr>
          <w:ilvl w:val="0"/>
          <w:numId w:val="6"/>
        </w:numPr>
        <w:jc w:val="both"/>
        <w:rPr>
          <w:rFonts w:ascii="Garamond" w:hAnsi="Garamond"/>
          <w:color w:val="000000" w:themeColor="text1"/>
          <w:lang w:val="en-US"/>
        </w:rPr>
      </w:pPr>
      <w:r w:rsidRPr="001278DF">
        <w:rPr>
          <w:rFonts w:ascii="Garamond" w:hAnsi="Garamond"/>
          <w:color w:val="000000" w:themeColor="text1"/>
          <w:lang w:val="en-US"/>
        </w:rPr>
        <w:t>data transfer and/or data re-use agreement</w:t>
      </w:r>
    </w:p>
    <w:p w14:paraId="0BA82CFF" w14:textId="77777777" w:rsidR="004E349C" w:rsidRPr="001278DF" w:rsidRDefault="004E349C" w:rsidP="001728DF">
      <w:pPr>
        <w:jc w:val="both"/>
        <w:rPr>
          <w:rFonts w:ascii="Garamond" w:hAnsi="Garamond"/>
          <w:b/>
          <w:lang w:val="en-GB"/>
        </w:rPr>
      </w:pPr>
    </w:p>
    <w:p w14:paraId="1FF6F1FB" w14:textId="77777777" w:rsidR="001278DF" w:rsidRPr="001278DF" w:rsidRDefault="001278DF" w:rsidP="001278DF">
      <w:pPr>
        <w:pStyle w:val="Paragrafoelenco"/>
        <w:jc w:val="both"/>
        <w:rPr>
          <w:rFonts w:ascii="Garamond" w:hAnsi="Garamond"/>
          <w:lang w:val="en-US"/>
        </w:rPr>
      </w:pPr>
    </w:p>
    <w:p w14:paraId="43CF5193" w14:textId="77777777" w:rsidR="008A64CC" w:rsidRDefault="008A64CC" w:rsidP="004E349C">
      <w:pPr>
        <w:pStyle w:val="Titolo1"/>
        <w:rPr>
          <w:bCs/>
          <w:sz w:val="32"/>
          <w:szCs w:val="32"/>
          <w:lang w:val="en-US"/>
        </w:rPr>
      </w:pPr>
      <w:bookmarkStart w:id="24" w:name="_Toc235125348"/>
      <w:bookmarkStart w:id="25" w:name="_Toc235609073"/>
    </w:p>
    <w:p w14:paraId="48A16AC9" w14:textId="202EF08F" w:rsidR="004E349C" w:rsidRPr="001278DF" w:rsidRDefault="001728DF" w:rsidP="004E349C">
      <w:pPr>
        <w:pStyle w:val="Titolo1"/>
        <w:rPr>
          <w:b w:val="0"/>
          <w:bCs/>
          <w:sz w:val="32"/>
          <w:szCs w:val="32"/>
          <w:lang w:val="en-US"/>
        </w:rPr>
      </w:pPr>
      <w:r w:rsidRPr="001278DF">
        <w:rPr>
          <w:bCs/>
          <w:sz w:val="32"/>
          <w:szCs w:val="32"/>
          <w:lang w:val="en-US"/>
        </w:rPr>
        <w:t>6</w:t>
      </w:r>
      <w:r w:rsidR="004E349C" w:rsidRPr="001278DF">
        <w:rPr>
          <w:bCs/>
          <w:sz w:val="32"/>
          <w:szCs w:val="32"/>
          <w:lang w:val="en-US"/>
        </w:rPr>
        <w:t>. A</w:t>
      </w:r>
      <w:bookmarkEnd w:id="24"/>
      <w:r w:rsidRPr="001278DF">
        <w:rPr>
          <w:bCs/>
          <w:sz w:val="32"/>
          <w:szCs w:val="32"/>
          <w:lang w:val="en-US"/>
        </w:rPr>
        <w:t>nnexes</w:t>
      </w:r>
      <w:bookmarkEnd w:id="25"/>
    </w:p>
    <w:p w14:paraId="738A8EDD" w14:textId="0C6129C3" w:rsidR="004E349C" w:rsidRPr="001278DF" w:rsidRDefault="001278DF" w:rsidP="001728DF">
      <w:pPr>
        <w:jc w:val="both"/>
        <w:rPr>
          <w:rFonts w:ascii="Garamond" w:hAnsi="Garamond"/>
          <w:i/>
          <w:iCs/>
          <w:lang w:val="en-US"/>
        </w:rPr>
      </w:pPr>
      <w:r w:rsidRPr="001278DF">
        <w:rPr>
          <w:rFonts w:ascii="Garamond" w:hAnsi="Garamond"/>
          <w:i/>
          <w:iCs/>
          <w:lang w:val="en-US"/>
        </w:rPr>
        <w:t>Please</w:t>
      </w:r>
      <w:r w:rsidR="008A64CC">
        <w:rPr>
          <w:rFonts w:ascii="Garamond" w:hAnsi="Garamond"/>
          <w:i/>
          <w:iCs/>
          <w:lang w:val="en-US"/>
        </w:rPr>
        <w:t>,</w:t>
      </w:r>
      <w:r w:rsidRPr="001278DF">
        <w:rPr>
          <w:rFonts w:ascii="Garamond" w:hAnsi="Garamond"/>
          <w:i/>
          <w:iCs/>
          <w:lang w:val="en-US"/>
        </w:rPr>
        <w:t xml:space="preserve"> attach here s</w:t>
      </w:r>
      <w:r w:rsidR="004E349C" w:rsidRPr="001278DF">
        <w:rPr>
          <w:rFonts w:ascii="Garamond" w:hAnsi="Garamond"/>
          <w:i/>
          <w:iCs/>
          <w:lang w:val="en-US"/>
        </w:rPr>
        <w:t>upporting documentation relevant to the Data Management Plan</w:t>
      </w:r>
      <w:r w:rsidR="008A64CC">
        <w:rPr>
          <w:rFonts w:ascii="Garamond" w:hAnsi="Garamond"/>
          <w:i/>
          <w:iCs/>
          <w:lang w:val="en-US"/>
        </w:rPr>
        <w:t>. W</w:t>
      </w:r>
      <w:r w:rsidR="004E349C" w:rsidRPr="001278DF">
        <w:rPr>
          <w:rFonts w:ascii="Garamond" w:hAnsi="Garamond"/>
          <w:i/>
          <w:iCs/>
          <w:lang w:val="en-US"/>
        </w:rPr>
        <w:t xml:space="preserve">here applicable, </w:t>
      </w:r>
      <w:r w:rsidR="008A64CC">
        <w:rPr>
          <w:rFonts w:ascii="Garamond" w:hAnsi="Garamond"/>
          <w:i/>
          <w:iCs/>
          <w:lang w:val="en-US"/>
        </w:rPr>
        <w:t xml:space="preserve">it </w:t>
      </w:r>
      <w:r w:rsidR="004E349C" w:rsidRPr="001278DF">
        <w:rPr>
          <w:rFonts w:ascii="Garamond" w:hAnsi="Garamond"/>
          <w:i/>
          <w:iCs/>
          <w:lang w:val="en-US"/>
        </w:rPr>
        <w:t xml:space="preserve">may include protocols, README templates, informed consent forms, data dictionaries, codebooks or data </w:t>
      </w:r>
      <w:r w:rsidRPr="001278DF">
        <w:rPr>
          <w:rFonts w:ascii="Garamond" w:hAnsi="Garamond"/>
          <w:i/>
          <w:iCs/>
          <w:lang w:val="en-US"/>
        </w:rPr>
        <w:t>transfer and/or data re-use agreement</w:t>
      </w:r>
      <w:r w:rsidR="004E349C" w:rsidRPr="001278DF">
        <w:rPr>
          <w:rFonts w:ascii="Garamond" w:hAnsi="Garamond"/>
          <w:i/>
          <w:iCs/>
          <w:lang w:val="en-US"/>
        </w:rPr>
        <w:t>.</w:t>
      </w:r>
    </w:p>
    <w:p w14:paraId="6CD88D52" w14:textId="77777777" w:rsidR="002078D7" w:rsidRDefault="002078D7" w:rsidP="001728DF">
      <w:pPr>
        <w:jc w:val="both"/>
        <w:rPr>
          <w:rFonts w:ascii="Garamond" w:hAnsi="Garamond"/>
          <w:lang w:val="en-GB"/>
        </w:rPr>
      </w:pPr>
    </w:p>
    <w:p w14:paraId="7B591A98" w14:textId="77777777" w:rsidR="0072715D" w:rsidRDefault="0072715D" w:rsidP="001728DF">
      <w:pPr>
        <w:jc w:val="both"/>
        <w:rPr>
          <w:rFonts w:ascii="Garamond" w:hAnsi="Garamond"/>
          <w:lang w:val="en-GB"/>
        </w:rPr>
      </w:pPr>
    </w:p>
    <w:p w14:paraId="4D6EDA2C" w14:textId="77777777" w:rsidR="0072715D" w:rsidRPr="001278DF" w:rsidRDefault="0072715D" w:rsidP="001728DF">
      <w:pPr>
        <w:jc w:val="both"/>
        <w:rPr>
          <w:rFonts w:ascii="Garamond" w:hAnsi="Garamond"/>
          <w:lang w:val="en-GB"/>
        </w:rPr>
      </w:pPr>
    </w:p>
    <w:p w14:paraId="4AB270C9" w14:textId="77777777" w:rsidR="002078D7" w:rsidRPr="001278DF" w:rsidRDefault="002078D7" w:rsidP="001728DF">
      <w:pPr>
        <w:jc w:val="both"/>
        <w:rPr>
          <w:rFonts w:ascii="Garamond" w:hAnsi="Garamond"/>
          <w:b/>
          <w:sz w:val="28"/>
          <w:szCs w:val="28"/>
          <w:lang w:val="en-GB"/>
        </w:rPr>
      </w:pPr>
      <w:r w:rsidRPr="001278DF">
        <w:rPr>
          <w:rFonts w:ascii="Garamond" w:hAnsi="Garamond"/>
          <w:b/>
          <w:sz w:val="28"/>
          <w:szCs w:val="28"/>
          <w:lang w:val="en-GB"/>
        </w:rPr>
        <w:t>Annex A – Data Access Protocol (for restricted datasets)</w:t>
      </w:r>
    </w:p>
    <w:p w14:paraId="3A9D9B5F" w14:textId="1EFD8609" w:rsidR="002078D7" w:rsidRPr="008A64CC" w:rsidRDefault="002078D7" w:rsidP="001728DF">
      <w:pPr>
        <w:jc w:val="both"/>
        <w:rPr>
          <w:rFonts w:ascii="Garamond" w:hAnsi="Garamond"/>
          <w:i/>
          <w:sz w:val="19"/>
          <w:szCs w:val="19"/>
          <w:lang w:val="en-GB"/>
        </w:rPr>
      </w:pPr>
      <w:r w:rsidRPr="008A64CC">
        <w:rPr>
          <w:rFonts w:ascii="Garamond" w:hAnsi="Garamond"/>
          <w:i/>
          <w:sz w:val="19"/>
          <w:szCs w:val="19"/>
          <w:lang w:val="en-GB"/>
        </w:rPr>
        <w:t>Complete</w:t>
      </w:r>
      <w:r w:rsidR="008A64CC" w:rsidRPr="008A64CC">
        <w:rPr>
          <w:rFonts w:ascii="Garamond" w:hAnsi="Garamond"/>
          <w:i/>
          <w:sz w:val="19"/>
          <w:szCs w:val="19"/>
          <w:lang w:val="en-GB"/>
        </w:rPr>
        <w:t>, if applicable,</w:t>
      </w:r>
      <w:r w:rsidRPr="008A64CC">
        <w:rPr>
          <w:rFonts w:ascii="Garamond" w:hAnsi="Garamond"/>
          <w:i/>
          <w:sz w:val="19"/>
          <w:szCs w:val="19"/>
          <w:lang w:val="en-GB"/>
        </w:rPr>
        <w:t xml:space="preserve"> one protocol for each restricted-access dataset (or group of datasets with identical conditions). Write it so that it can be shared openly, i.e. without sensitive information. Adapted from the DANS Data Access Protocol template, https://doi.org/10.5281/zenodo.10887571 (CC BY 4.0)</w:t>
      </w:r>
    </w:p>
    <w:p w14:paraId="3E14D4A6" w14:textId="77777777" w:rsidR="008A64CC" w:rsidRPr="001278DF" w:rsidRDefault="008A64CC" w:rsidP="001728DF">
      <w:pPr>
        <w:jc w:val="both"/>
        <w:rPr>
          <w:rFonts w:ascii="Garamond" w:hAnsi="Garamond"/>
          <w:lang w:val="en-GB"/>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957"/>
        <w:gridCol w:w="4069"/>
      </w:tblGrid>
      <w:tr w:rsidR="002078D7" w:rsidRPr="001278DF" w14:paraId="52D90366" w14:textId="77777777" w:rsidTr="393FE84E">
        <w:tc>
          <w:tcPr>
            <w:tcW w:w="4957" w:type="dxa"/>
            <w:tcBorders>
              <w:bottom w:val="single" w:sz="2" w:space="0" w:color="auto"/>
              <w:right w:val="single" w:sz="2" w:space="0" w:color="auto"/>
            </w:tcBorders>
            <w:shd w:val="clear" w:color="auto" w:fill="F2F2F2" w:themeFill="background1" w:themeFillShade="F2"/>
          </w:tcPr>
          <w:p w14:paraId="4B5E68DF" w14:textId="77777777" w:rsidR="002078D7" w:rsidRPr="001278DF" w:rsidRDefault="002078D7" w:rsidP="001728DF">
            <w:pPr>
              <w:rPr>
                <w:rFonts w:ascii="Garamond" w:hAnsi="Garamond"/>
                <w:sz w:val="18"/>
                <w:szCs w:val="18"/>
              </w:rPr>
            </w:pPr>
            <w:r w:rsidRPr="001278DF">
              <w:rPr>
                <w:rFonts w:ascii="Garamond" w:hAnsi="Garamond"/>
                <w:b/>
                <w:bCs/>
                <w:sz w:val="18"/>
                <w:szCs w:val="18"/>
              </w:rPr>
              <w:t>Date and depositor</w:t>
            </w:r>
          </w:p>
        </w:tc>
        <w:tc>
          <w:tcPr>
            <w:tcW w:w="4069" w:type="dxa"/>
            <w:tcBorders>
              <w:left w:val="single" w:sz="2" w:space="0" w:color="auto"/>
              <w:bottom w:val="single" w:sz="2" w:space="0" w:color="auto"/>
            </w:tcBorders>
          </w:tcPr>
          <w:p w14:paraId="7FEA1949" w14:textId="77777777" w:rsidR="002078D7" w:rsidRPr="001278DF" w:rsidRDefault="002078D7" w:rsidP="001728DF">
            <w:pPr>
              <w:rPr>
                <w:rFonts w:ascii="Garamond" w:hAnsi="Garamond"/>
              </w:rPr>
            </w:pPr>
          </w:p>
        </w:tc>
      </w:tr>
      <w:tr w:rsidR="002078D7" w:rsidRPr="001278DF" w14:paraId="7E2029ED" w14:textId="77777777" w:rsidTr="393FE84E">
        <w:tc>
          <w:tcPr>
            <w:tcW w:w="4957" w:type="dxa"/>
            <w:tcBorders>
              <w:top w:val="single" w:sz="2" w:space="0" w:color="auto"/>
              <w:bottom w:val="single" w:sz="2" w:space="0" w:color="auto"/>
              <w:right w:val="single" w:sz="2" w:space="0" w:color="auto"/>
            </w:tcBorders>
            <w:shd w:val="clear" w:color="auto" w:fill="F2F2F2" w:themeFill="background1" w:themeFillShade="F2"/>
          </w:tcPr>
          <w:p w14:paraId="6A643FE3" w14:textId="77777777" w:rsidR="002078D7" w:rsidRPr="001278DF" w:rsidRDefault="002078D7" w:rsidP="001728DF">
            <w:pPr>
              <w:rPr>
                <w:rFonts w:ascii="Garamond" w:hAnsi="Garamond"/>
                <w:sz w:val="18"/>
                <w:szCs w:val="18"/>
                <w:lang w:val="en-GB"/>
              </w:rPr>
            </w:pPr>
            <w:r w:rsidRPr="001278DF">
              <w:rPr>
                <w:rFonts w:ascii="Garamond" w:hAnsi="Garamond"/>
                <w:b/>
                <w:bCs/>
                <w:sz w:val="18"/>
                <w:szCs w:val="18"/>
                <w:lang w:val="en-GB"/>
              </w:rPr>
              <w:t>DOI(s) of the dataset(s) this protocol applies to</w:t>
            </w:r>
          </w:p>
        </w:tc>
        <w:tc>
          <w:tcPr>
            <w:tcW w:w="4069" w:type="dxa"/>
            <w:tcBorders>
              <w:top w:val="single" w:sz="2" w:space="0" w:color="auto"/>
              <w:left w:val="single" w:sz="2" w:space="0" w:color="auto"/>
              <w:bottom w:val="single" w:sz="2" w:space="0" w:color="auto"/>
            </w:tcBorders>
          </w:tcPr>
          <w:p w14:paraId="22F3CD85" w14:textId="77777777" w:rsidR="002078D7" w:rsidRPr="001278DF" w:rsidRDefault="002078D7" w:rsidP="001728DF">
            <w:pPr>
              <w:rPr>
                <w:rFonts w:ascii="Garamond" w:hAnsi="Garamond"/>
                <w:lang w:val="en-GB"/>
              </w:rPr>
            </w:pPr>
          </w:p>
        </w:tc>
      </w:tr>
      <w:tr w:rsidR="002078D7" w:rsidRPr="001278DF" w14:paraId="1544A287" w14:textId="77777777" w:rsidTr="393FE84E">
        <w:tc>
          <w:tcPr>
            <w:tcW w:w="4957" w:type="dxa"/>
            <w:tcBorders>
              <w:top w:val="single" w:sz="2" w:space="0" w:color="auto"/>
              <w:bottom w:val="single" w:sz="2" w:space="0" w:color="auto"/>
              <w:right w:val="single" w:sz="2" w:space="0" w:color="auto"/>
            </w:tcBorders>
            <w:shd w:val="clear" w:color="auto" w:fill="F2F2F2" w:themeFill="background1" w:themeFillShade="F2"/>
          </w:tcPr>
          <w:p w14:paraId="32F5554C" w14:textId="77777777" w:rsidR="002078D7" w:rsidRPr="001278DF" w:rsidRDefault="002078D7" w:rsidP="001728DF">
            <w:pPr>
              <w:rPr>
                <w:rFonts w:ascii="Garamond" w:hAnsi="Garamond"/>
                <w:sz w:val="18"/>
                <w:szCs w:val="18"/>
                <w:lang w:val="en-GB"/>
              </w:rPr>
            </w:pPr>
            <w:r w:rsidRPr="001278DF">
              <w:rPr>
                <w:rFonts w:ascii="Garamond" w:hAnsi="Garamond"/>
                <w:b/>
                <w:bCs/>
                <w:sz w:val="18"/>
                <w:szCs w:val="18"/>
                <w:lang w:val="en-GB"/>
              </w:rPr>
              <w:t>Link to the related DMP</w:t>
            </w:r>
          </w:p>
        </w:tc>
        <w:tc>
          <w:tcPr>
            <w:tcW w:w="4069" w:type="dxa"/>
            <w:tcBorders>
              <w:top w:val="single" w:sz="2" w:space="0" w:color="auto"/>
              <w:left w:val="single" w:sz="2" w:space="0" w:color="auto"/>
              <w:bottom w:val="single" w:sz="2" w:space="0" w:color="auto"/>
            </w:tcBorders>
          </w:tcPr>
          <w:p w14:paraId="08D6032E" w14:textId="77777777" w:rsidR="002078D7" w:rsidRPr="001278DF" w:rsidRDefault="002078D7" w:rsidP="001728DF">
            <w:pPr>
              <w:rPr>
                <w:rFonts w:ascii="Garamond" w:hAnsi="Garamond"/>
                <w:lang w:val="en-GB"/>
              </w:rPr>
            </w:pPr>
          </w:p>
        </w:tc>
      </w:tr>
      <w:tr w:rsidR="002078D7" w:rsidRPr="001278DF" w14:paraId="60913545" w14:textId="77777777" w:rsidTr="393FE84E">
        <w:tc>
          <w:tcPr>
            <w:tcW w:w="4957" w:type="dxa"/>
            <w:tcBorders>
              <w:top w:val="single" w:sz="2" w:space="0" w:color="auto"/>
              <w:right w:val="single" w:sz="2" w:space="0" w:color="auto"/>
            </w:tcBorders>
            <w:shd w:val="clear" w:color="auto" w:fill="F2F2F2" w:themeFill="background1" w:themeFillShade="F2"/>
          </w:tcPr>
          <w:p w14:paraId="051BCBF8" w14:textId="77777777" w:rsidR="002078D7" w:rsidRPr="001278DF" w:rsidRDefault="002078D7" w:rsidP="001728DF">
            <w:pPr>
              <w:rPr>
                <w:rFonts w:ascii="Garamond" w:hAnsi="Garamond"/>
                <w:sz w:val="18"/>
                <w:szCs w:val="18"/>
                <w:lang w:val="en-GB"/>
              </w:rPr>
            </w:pPr>
            <w:r w:rsidRPr="001278DF">
              <w:rPr>
                <w:rFonts w:ascii="Garamond" w:hAnsi="Garamond"/>
                <w:b/>
                <w:bCs/>
                <w:sz w:val="18"/>
                <w:szCs w:val="18"/>
                <w:lang w:val="en-GB"/>
              </w:rPr>
              <w:t>Use for purposes other than research allowed?</w:t>
            </w:r>
          </w:p>
        </w:tc>
        <w:tc>
          <w:tcPr>
            <w:tcW w:w="4069" w:type="dxa"/>
            <w:tcBorders>
              <w:top w:val="single" w:sz="2" w:space="0" w:color="auto"/>
              <w:left w:val="single" w:sz="2" w:space="0" w:color="auto"/>
            </w:tcBorders>
          </w:tcPr>
          <w:p w14:paraId="166CA20B" w14:textId="77777777" w:rsidR="002078D7" w:rsidRPr="001278DF" w:rsidRDefault="002078D7" w:rsidP="001728DF">
            <w:pPr>
              <w:rPr>
                <w:rFonts w:ascii="Garamond" w:hAnsi="Garamond"/>
              </w:rPr>
            </w:pPr>
            <w:r w:rsidRPr="001278DF">
              <w:rPr>
                <w:rFonts w:ascii="Garamond" w:hAnsi="Garamond"/>
                <w:iCs/>
                <w:sz w:val="19"/>
                <w:szCs w:val="19"/>
              </w:rPr>
              <w:t>Yes / No — elaborate</w:t>
            </w:r>
          </w:p>
        </w:tc>
      </w:tr>
      <w:tr w:rsidR="002078D7" w:rsidRPr="001278DF" w14:paraId="111C49D5" w14:textId="77777777" w:rsidTr="393FE84E">
        <w:tc>
          <w:tcPr>
            <w:tcW w:w="4957" w:type="dxa"/>
            <w:tcBorders>
              <w:top w:val="single" w:sz="2" w:space="0" w:color="auto"/>
              <w:right w:val="single" w:sz="2" w:space="0" w:color="auto"/>
            </w:tcBorders>
            <w:shd w:val="clear" w:color="auto" w:fill="F2F2F2" w:themeFill="background1" w:themeFillShade="F2"/>
          </w:tcPr>
          <w:p w14:paraId="3DB57787" w14:textId="77777777" w:rsidR="002078D7" w:rsidRPr="001278DF" w:rsidRDefault="002078D7" w:rsidP="001728DF">
            <w:pPr>
              <w:rPr>
                <w:rFonts w:ascii="Garamond" w:hAnsi="Garamond"/>
                <w:sz w:val="18"/>
                <w:szCs w:val="18"/>
              </w:rPr>
            </w:pPr>
            <w:r w:rsidRPr="001278DF">
              <w:rPr>
                <w:rFonts w:ascii="Garamond" w:hAnsi="Garamond"/>
                <w:b/>
                <w:bCs/>
                <w:sz w:val="18"/>
                <w:szCs w:val="18"/>
              </w:rPr>
              <w:t>Use by students allowed?</w:t>
            </w:r>
          </w:p>
        </w:tc>
        <w:tc>
          <w:tcPr>
            <w:tcW w:w="4069" w:type="dxa"/>
            <w:tcBorders>
              <w:top w:val="single" w:sz="2" w:space="0" w:color="auto"/>
              <w:left w:val="single" w:sz="2" w:space="0" w:color="auto"/>
            </w:tcBorders>
          </w:tcPr>
          <w:p w14:paraId="75B73940" w14:textId="77777777" w:rsidR="002078D7" w:rsidRPr="001278DF" w:rsidRDefault="002078D7" w:rsidP="001728DF">
            <w:pPr>
              <w:rPr>
                <w:rFonts w:ascii="Garamond" w:hAnsi="Garamond"/>
              </w:rPr>
            </w:pPr>
            <w:r w:rsidRPr="001278DF">
              <w:rPr>
                <w:rFonts w:ascii="Garamond" w:hAnsi="Garamond"/>
                <w:iCs/>
                <w:sz w:val="19"/>
                <w:szCs w:val="19"/>
              </w:rPr>
              <w:t>Yes / No — elaborate</w:t>
            </w:r>
          </w:p>
        </w:tc>
      </w:tr>
      <w:tr w:rsidR="002078D7" w:rsidRPr="001278DF" w14:paraId="47A262C5" w14:textId="77777777" w:rsidTr="393FE84E">
        <w:tc>
          <w:tcPr>
            <w:tcW w:w="4957" w:type="dxa"/>
            <w:tcBorders>
              <w:right w:val="single" w:sz="2" w:space="0" w:color="auto"/>
            </w:tcBorders>
            <w:shd w:val="clear" w:color="auto" w:fill="F2F2F2" w:themeFill="background1" w:themeFillShade="F2"/>
          </w:tcPr>
          <w:p w14:paraId="05493458" w14:textId="77777777" w:rsidR="002078D7" w:rsidRPr="001278DF" w:rsidRDefault="002078D7" w:rsidP="001728DF">
            <w:pPr>
              <w:rPr>
                <w:rFonts w:ascii="Garamond" w:hAnsi="Garamond"/>
                <w:sz w:val="18"/>
                <w:szCs w:val="18"/>
              </w:rPr>
            </w:pPr>
            <w:r w:rsidRPr="001278DF">
              <w:rPr>
                <w:rFonts w:ascii="Garamond" w:hAnsi="Garamond"/>
                <w:b/>
                <w:bCs/>
                <w:sz w:val="18"/>
                <w:szCs w:val="18"/>
              </w:rPr>
              <w:t>Use for teaching allowed?</w:t>
            </w:r>
          </w:p>
        </w:tc>
        <w:tc>
          <w:tcPr>
            <w:tcW w:w="4069" w:type="dxa"/>
            <w:tcBorders>
              <w:left w:val="single" w:sz="2" w:space="0" w:color="auto"/>
            </w:tcBorders>
          </w:tcPr>
          <w:p w14:paraId="6469BDC7" w14:textId="77777777" w:rsidR="002078D7" w:rsidRPr="001278DF" w:rsidRDefault="002078D7" w:rsidP="001728DF">
            <w:pPr>
              <w:rPr>
                <w:rFonts w:ascii="Garamond" w:hAnsi="Garamond"/>
              </w:rPr>
            </w:pPr>
            <w:r w:rsidRPr="001278DF">
              <w:rPr>
                <w:rFonts w:ascii="Garamond" w:hAnsi="Garamond"/>
                <w:iCs/>
                <w:sz w:val="19"/>
                <w:szCs w:val="19"/>
              </w:rPr>
              <w:t>Yes / No — elaborate</w:t>
            </w:r>
          </w:p>
        </w:tc>
      </w:tr>
      <w:tr w:rsidR="002078D7" w:rsidRPr="001278DF" w14:paraId="2A227A2B" w14:textId="77777777" w:rsidTr="393FE84E">
        <w:tc>
          <w:tcPr>
            <w:tcW w:w="4957" w:type="dxa"/>
            <w:tcBorders>
              <w:right w:val="single" w:sz="2" w:space="0" w:color="auto"/>
            </w:tcBorders>
            <w:shd w:val="clear" w:color="auto" w:fill="F2F2F2" w:themeFill="background1" w:themeFillShade="F2"/>
          </w:tcPr>
          <w:p w14:paraId="3BB3F37D" w14:textId="77777777" w:rsidR="002078D7" w:rsidRPr="001278DF" w:rsidRDefault="002078D7" w:rsidP="001728DF">
            <w:pPr>
              <w:rPr>
                <w:rFonts w:ascii="Garamond" w:hAnsi="Garamond"/>
                <w:sz w:val="18"/>
                <w:szCs w:val="18"/>
                <w:lang w:val="en-GB"/>
              </w:rPr>
            </w:pPr>
            <w:r w:rsidRPr="001278DF">
              <w:rPr>
                <w:rFonts w:ascii="Garamond" w:hAnsi="Garamond"/>
                <w:b/>
                <w:bCs/>
                <w:sz w:val="18"/>
                <w:szCs w:val="18"/>
                <w:lang w:val="en-GB"/>
              </w:rPr>
              <w:t>Use limited to certain organisations or individuals?</w:t>
            </w:r>
          </w:p>
        </w:tc>
        <w:tc>
          <w:tcPr>
            <w:tcW w:w="4069" w:type="dxa"/>
            <w:tcBorders>
              <w:left w:val="single" w:sz="2" w:space="0" w:color="auto"/>
            </w:tcBorders>
          </w:tcPr>
          <w:p w14:paraId="0190C6AD" w14:textId="77777777" w:rsidR="002078D7" w:rsidRPr="001278DF" w:rsidRDefault="002078D7" w:rsidP="001728DF">
            <w:pPr>
              <w:rPr>
                <w:rFonts w:ascii="Garamond" w:hAnsi="Garamond"/>
              </w:rPr>
            </w:pPr>
            <w:r w:rsidRPr="001278DF">
              <w:rPr>
                <w:rFonts w:ascii="Garamond" w:hAnsi="Garamond"/>
                <w:iCs/>
                <w:sz w:val="19"/>
                <w:szCs w:val="19"/>
              </w:rPr>
              <w:t>Yes / No — elaborate</w:t>
            </w:r>
          </w:p>
        </w:tc>
      </w:tr>
      <w:tr w:rsidR="002078D7" w:rsidRPr="001278DF" w14:paraId="64FCD0D3" w14:textId="77777777" w:rsidTr="393FE84E">
        <w:tc>
          <w:tcPr>
            <w:tcW w:w="4957" w:type="dxa"/>
            <w:tcBorders>
              <w:right w:val="single" w:sz="2" w:space="0" w:color="auto"/>
            </w:tcBorders>
            <w:shd w:val="clear" w:color="auto" w:fill="F2F2F2" w:themeFill="background1" w:themeFillShade="F2"/>
          </w:tcPr>
          <w:p w14:paraId="07B59A9E" w14:textId="77777777" w:rsidR="002078D7" w:rsidRPr="001278DF" w:rsidRDefault="002078D7" w:rsidP="001728DF">
            <w:pPr>
              <w:rPr>
                <w:rFonts w:ascii="Garamond" w:hAnsi="Garamond"/>
                <w:sz w:val="18"/>
                <w:szCs w:val="18"/>
              </w:rPr>
            </w:pPr>
            <w:r w:rsidRPr="001278DF">
              <w:rPr>
                <w:rFonts w:ascii="Garamond" w:hAnsi="Garamond"/>
                <w:b/>
                <w:bCs/>
                <w:sz w:val="18"/>
                <w:szCs w:val="18"/>
              </w:rPr>
              <w:t>Commercial use allowed?</w:t>
            </w:r>
          </w:p>
        </w:tc>
        <w:tc>
          <w:tcPr>
            <w:tcW w:w="4069" w:type="dxa"/>
            <w:tcBorders>
              <w:left w:val="single" w:sz="2" w:space="0" w:color="auto"/>
            </w:tcBorders>
          </w:tcPr>
          <w:p w14:paraId="5CF959F4" w14:textId="77777777" w:rsidR="002078D7" w:rsidRPr="001278DF" w:rsidRDefault="002078D7" w:rsidP="001728DF">
            <w:pPr>
              <w:rPr>
                <w:rFonts w:ascii="Garamond" w:hAnsi="Garamond"/>
              </w:rPr>
            </w:pPr>
            <w:r w:rsidRPr="001278DF">
              <w:rPr>
                <w:rFonts w:ascii="Garamond" w:hAnsi="Garamond"/>
                <w:iCs/>
                <w:sz w:val="19"/>
                <w:szCs w:val="19"/>
              </w:rPr>
              <w:t>Yes / No — elaborate</w:t>
            </w:r>
          </w:p>
        </w:tc>
      </w:tr>
      <w:tr w:rsidR="002078D7" w:rsidRPr="001278DF" w14:paraId="4DBBCCE3" w14:textId="77777777" w:rsidTr="393FE84E">
        <w:tc>
          <w:tcPr>
            <w:tcW w:w="4957" w:type="dxa"/>
            <w:tcBorders>
              <w:right w:val="single" w:sz="2" w:space="0" w:color="auto"/>
            </w:tcBorders>
            <w:shd w:val="clear" w:color="auto" w:fill="F2F2F2" w:themeFill="background1" w:themeFillShade="F2"/>
          </w:tcPr>
          <w:p w14:paraId="51E41574" w14:textId="77777777" w:rsidR="002078D7" w:rsidRPr="001278DF" w:rsidRDefault="002078D7" w:rsidP="001728DF">
            <w:pPr>
              <w:rPr>
                <w:rFonts w:ascii="Garamond" w:hAnsi="Garamond"/>
                <w:sz w:val="18"/>
                <w:szCs w:val="18"/>
                <w:lang w:val="en-GB"/>
              </w:rPr>
            </w:pPr>
            <w:r w:rsidRPr="001278DF">
              <w:rPr>
                <w:rFonts w:ascii="Garamond" w:hAnsi="Garamond"/>
                <w:b/>
                <w:bCs/>
                <w:sz w:val="18"/>
                <w:szCs w:val="18"/>
                <w:lang w:val="en-GB"/>
              </w:rPr>
              <w:t>Use limited to certain regions?</w:t>
            </w:r>
          </w:p>
        </w:tc>
        <w:tc>
          <w:tcPr>
            <w:tcW w:w="4069" w:type="dxa"/>
            <w:tcBorders>
              <w:left w:val="single" w:sz="2" w:space="0" w:color="auto"/>
            </w:tcBorders>
          </w:tcPr>
          <w:p w14:paraId="3617E513" w14:textId="77777777" w:rsidR="002078D7" w:rsidRPr="001278DF" w:rsidRDefault="002078D7" w:rsidP="001728DF">
            <w:pPr>
              <w:rPr>
                <w:rFonts w:ascii="Garamond" w:hAnsi="Garamond"/>
                <w:lang w:val="en-GB"/>
              </w:rPr>
            </w:pPr>
            <w:r w:rsidRPr="001278DF">
              <w:rPr>
                <w:rFonts w:ascii="Garamond" w:hAnsi="Garamond"/>
                <w:iCs/>
                <w:sz w:val="19"/>
                <w:szCs w:val="19"/>
                <w:lang w:val="en-GB"/>
              </w:rPr>
              <w:t>Yes / No — e.g. data must remain in the EU; explain why</w:t>
            </w:r>
          </w:p>
        </w:tc>
      </w:tr>
      <w:tr w:rsidR="002078D7" w:rsidRPr="001278DF" w14:paraId="54739077" w14:textId="77777777" w:rsidTr="393FE84E">
        <w:tc>
          <w:tcPr>
            <w:tcW w:w="4957" w:type="dxa"/>
            <w:tcBorders>
              <w:right w:val="single" w:sz="2" w:space="0" w:color="auto"/>
            </w:tcBorders>
            <w:shd w:val="clear" w:color="auto" w:fill="F2F2F2" w:themeFill="background1" w:themeFillShade="F2"/>
          </w:tcPr>
          <w:p w14:paraId="38B00924" w14:textId="77777777" w:rsidR="002078D7" w:rsidRPr="001278DF" w:rsidRDefault="002078D7" w:rsidP="001728DF">
            <w:pPr>
              <w:rPr>
                <w:rFonts w:ascii="Garamond" w:hAnsi="Garamond"/>
                <w:sz w:val="18"/>
                <w:szCs w:val="18"/>
                <w:lang w:val="en-GB"/>
              </w:rPr>
            </w:pPr>
            <w:r w:rsidRPr="001278DF">
              <w:rPr>
                <w:rFonts w:ascii="Garamond" w:hAnsi="Garamond"/>
                <w:b/>
                <w:bCs/>
                <w:sz w:val="18"/>
                <w:szCs w:val="18"/>
                <w:lang w:val="en-GB"/>
              </w:rPr>
              <w:t>Written motivation required from the requester?</w:t>
            </w:r>
          </w:p>
        </w:tc>
        <w:tc>
          <w:tcPr>
            <w:tcW w:w="4069" w:type="dxa"/>
            <w:tcBorders>
              <w:left w:val="single" w:sz="2" w:space="0" w:color="auto"/>
            </w:tcBorders>
          </w:tcPr>
          <w:p w14:paraId="545B7A66" w14:textId="77777777" w:rsidR="002078D7" w:rsidRPr="001278DF" w:rsidRDefault="002078D7" w:rsidP="001728DF">
            <w:pPr>
              <w:rPr>
                <w:rFonts w:ascii="Garamond" w:hAnsi="Garamond"/>
                <w:lang w:val="en-GB"/>
              </w:rPr>
            </w:pPr>
            <w:r w:rsidRPr="001278DF">
              <w:rPr>
                <w:rFonts w:ascii="Garamond" w:hAnsi="Garamond"/>
                <w:iCs/>
                <w:sz w:val="19"/>
                <w:szCs w:val="19"/>
                <w:lang w:val="en-GB"/>
              </w:rPr>
              <w:t>Yes / No — expected content, format and evaluation criteria</w:t>
            </w:r>
          </w:p>
        </w:tc>
      </w:tr>
      <w:tr w:rsidR="002078D7" w:rsidRPr="001278DF" w14:paraId="0233B6C5" w14:textId="77777777" w:rsidTr="393FE84E">
        <w:tc>
          <w:tcPr>
            <w:tcW w:w="4957" w:type="dxa"/>
            <w:tcBorders>
              <w:right w:val="single" w:sz="2" w:space="0" w:color="auto"/>
            </w:tcBorders>
            <w:shd w:val="clear" w:color="auto" w:fill="F2F2F2" w:themeFill="background1" w:themeFillShade="F2"/>
          </w:tcPr>
          <w:p w14:paraId="707A1745" w14:textId="77777777" w:rsidR="002078D7" w:rsidRPr="001278DF" w:rsidRDefault="002078D7" w:rsidP="001728DF">
            <w:pPr>
              <w:rPr>
                <w:rFonts w:ascii="Garamond" w:hAnsi="Garamond"/>
                <w:sz w:val="18"/>
                <w:szCs w:val="18"/>
                <w:lang w:val="en-GB"/>
              </w:rPr>
            </w:pPr>
            <w:r w:rsidRPr="001278DF">
              <w:rPr>
                <w:rFonts w:ascii="Garamond" w:hAnsi="Garamond"/>
                <w:b/>
                <w:bCs/>
                <w:sz w:val="18"/>
                <w:szCs w:val="18"/>
                <w:lang w:val="en-GB"/>
              </w:rPr>
              <w:t>Time period for which this protocol applies</w:t>
            </w:r>
          </w:p>
        </w:tc>
        <w:tc>
          <w:tcPr>
            <w:tcW w:w="4069" w:type="dxa"/>
            <w:tcBorders>
              <w:left w:val="single" w:sz="2" w:space="0" w:color="auto"/>
            </w:tcBorders>
          </w:tcPr>
          <w:p w14:paraId="16DB9D71" w14:textId="77777777" w:rsidR="002078D7" w:rsidRPr="001278DF" w:rsidRDefault="002078D7" w:rsidP="001728DF">
            <w:pPr>
              <w:rPr>
                <w:rFonts w:ascii="Garamond" w:hAnsi="Garamond"/>
                <w:lang w:val="en-GB"/>
              </w:rPr>
            </w:pPr>
            <w:r w:rsidRPr="393FE84E">
              <w:rPr>
                <w:rFonts w:ascii="Garamond" w:hAnsi="Garamond"/>
                <w:sz w:val="19"/>
                <w:szCs w:val="19"/>
                <w:lang w:val="en-GB"/>
              </w:rPr>
              <w:t xml:space="preserve">e.g. data become openly available after </w:t>
            </w:r>
            <w:r w:rsidRPr="393FE84E">
              <w:rPr>
                <w:rFonts w:ascii="Garamond" w:hAnsi="Garamond"/>
                <w:b/>
                <w:bCs/>
                <w:sz w:val="19"/>
                <w:szCs w:val="19"/>
                <w:lang w:val="en-GB"/>
              </w:rPr>
              <w:t xml:space="preserve">N </w:t>
            </w:r>
            <w:r w:rsidRPr="393FE84E">
              <w:rPr>
                <w:rFonts w:ascii="Garamond" w:hAnsi="Garamond"/>
                <w:sz w:val="19"/>
                <w:szCs w:val="19"/>
                <w:lang w:val="en-GB"/>
              </w:rPr>
              <w:t>years</w:t>
            </w:r>
          </w:p>
        </w:tc>
      </w:tr>
      <w:tr w:rsidR="002078D7" w:rsidRPr="001278DF" w14:paraId="622D22A7" w14:textId="77777777" w:rsidTr="393FE84E">
        <w:tc>
          <w:tcPr>
            <w:tcW w:w="4957" w:type="dxa"/>
            <w:tcBorders>
              <w:right w:val="single" w:sz="2" w:space="0" w:color="auto"/>
            </w:tcBorders>
            <w:shd w:val="clear" w:color="auto" w:fill="F2F2F2" w:themeFill="background1" w:themeFillShade="F2"/>
          </w:tcPr>
          <w:p w14:paraId="14F75852" w14:textId="77777777" w:rsidR="002078D7" w:rsidRPr="001278DF" w:rsidRDefault="002078D7" w:rsidP="001728DF">
            <w:pPr>
              <w:rPr>
                <w:rFonts w:ascii="Garamond" w:hAnsi="Garamond"/>
                <w:sz w:val="18"/>
                <w:szCs w:val="18"/>
                <w:lang w:val="en-GB"/>
              </w:rPr>
            </w:pPr>
            <w:r w:rsidRPr="001278DF">
              <w:rPr>
                <w:rFonts w:ascii="Garamond" w:hAnsi="Garamond"/>
                <w:b/>
                <w:bCs/>
                <w:sz w:val="18"/>
                <w:szCs w:val="18"/>
                <w:lang w:val="en-GB"/>
              </w:rPr>
              <w:t>Other agreements to be signed</w:t>
            </w:r>
          </w:p>
        </w:tc>
        <w:tc>
          <w:tcPr>
            <w:tcW w:w="4069" w:type="dxa"/>
            <w:tcBorders>
              <w:left w:val="single" w:sz="2" w:space="0" w:color="auto"/>
            </w:tcBorders>
          </w:tcPr>
          <w:p w14:paraId="7003F078" w14:textId="77777777" w:rsidR="002078D7" w:rsidRPr="001278DF" w:rsidRDefault="002078D7" w:rsidP="001728DF">
            <w:pPr>
              <w:rPr>
                <w:rFonts w:ascii="Garamond" w:hAnsi="Garamond"/>
                <w:lang w:val="en-GB"/>
              </w:rPr>
            </w:pPr>
            <w:r w:rsidRPr="001278DF">
              <w:rPr>
                <w:rFonts w:ascii="Garamond" w:hAnsi="Garamond"/>
                <w:iCs/>
                <w:sz w:val="19"/>
                <w:szCs w:val="19"/>
                <w:lang w:val="en-GB"/>
              </w:rPr>
              <w:t>e.g. Data Use Agreement</w:t>
            </w:r>
          </w:p>
        </w:tc>
      </w:tr>
      <w:tr w:rsidR="002078D7" w:rsidRPr="001278DF" w14:paraId="1052A7BE" w14:textId="77777777" w:rsidTr="393FE84E">
        <w:tc>
          <w:tcPr>
            <w:tcW w:w="4957" w:type="dxa"/>
            <w:tcBorders>
              <w:right w:val="single" w:sz="2" w:space="0" w:color="auto"/>
            </w:tcBorders>
            <w:shd w:val="clear" w:color="auto" w:fill="F2F2F2" w:themeFill="background1" w:themeFillShade="F2"/>
          </w:tcPr>
          <w:p w14:paraId="789752A1" w14:textId="77777777" w:rsidR="002078D7" w:rsidRPr="001278DF" w:rsidRDefault="002078D7" w:rsidP="001728DF">
            <w:pPr>
              <w:rPr>
                <w:rFonts w:ascii="Garamond" w:hAnsi="Garamond"/>
                <w:sz w:val="18"/>
                <w:szCs w:val="18"/>
                <w:lang w:val="en-GB"/>
              </w:rPr>
            </w:pPr>
            <w:r w:rsidRPr="001278DF">
              <w:rPr>
                <w:rFonts w:ascii="Garamond" w:hAnsi="Garamond"/>
                <w:b/>
                <w:bCs/>
                <w:sz w:val="18"/>
                <w:szCs w:val="18"/>
                <w:lang w:val="en-GB"/>
              </w:rPr>
              <w:t>Costs associated with the use of the data</w:t>
            </w:r>
          </w:p>
        </w:tc>
        <w:tc>
          <w:tcPr>
            <w:tcW w:w="4069" w:type="dxa"/>
            <w:tcBorders>
              <w:left w:val="single" w:sz="2" w:space="0" w:color="auto"/>
            </w:tcBorders>
          </w:tcPr>
          <w:p w14:paraId="6049F541" w14:textId="77777777" w:rsidR="002078D7" w:rsidRPr="001278DF" w:rsidRDefault="002078D7" w:rsidP="001728DF">
            <w:pPr>
              <w:rPr>
                <w:rFonts w:ascii="Garamond" w:hAnsi="Garamond"/>
                <w:lang w:val="en-GB"/>
              </w:rPr>
            </w:pPr>
          </w:p>
        </w:tc>
      </w:tr>
      <w:tr w:rsidR="002078D7" w:rsidRPr="001278DF" w14:paraId="6750BF3A" w14:textId="77777777" w:rsidTr="393FE84E">
        <w:tc>
          <w:tcPr>
            <w:tcW w:w="4957" w:type="dxa"/>
            <w:tcBorders>
              <w:right w:val="single" w:sz="2" w:space="0" w:color="auto"/>
            </w:tcBorders>
            <w:shd w:val="clear" w:color="auto" w:fill="F2F2F2" w:themeFill="background1" w:themeFillShade="F2"/>
          </w:tcPr>
          <w:p w14:paraId="4DF9D16E" w14:textId="77777777" w:rsidR="002078D7" w:rsidRPr="001278DF" w:rsidRDefault="002078D7" w:rsidP="001728DF">
            <w:pPr>
              <w:rPr>
                <w:rFonts w:ascii="Garamond" w:hAnsi="Garamond"/>
                <w:sz w:val="18"/>
                <w:szCs w:val="18"/>
                <w:lang w:val="en-GB"/>
              </w:rPr>
            </w:pPr>
            <w:r w:rsidRPr="001278DF">
              <w:rPr>
                <w:rFonts w:ascii="Garamond" w:hAnsi="Garamond"/>
                <w:b/>
                <w:bCs/>
                <w:sz w:val="18"/>
                <w:szCs w:val="18"/>
                <w:lang w:val="en-GB"/>
              </w:rPr>
              <w:t>Who decides on access requests</w:t>
            </w:r>
          </w:p>
        </w:tc>
        <w:tc>
          <w:tcPr>
            <w:tcW w:w="4069" w:type="dxa"/>
            <w:tcBorders>
              <w:left w:val="single" w:sz="2" w:space="0" w:color="auto"/>
            </w:tcBorders>
          </w:tcPr>
          <w:p w14:paraId="03E445A7" w14:textId="77777777" w:rsidR="002078D7" w:rsidRPr="001278DF" w:rsidRDefault="002078D7" w:rsidP="001728DF">
            <w:pPr>
              <w:rPr>
                <w:rFonts w:ascii="Garamond" w:hAnsi="Garamond"/>
                <w:lang w:val="en-GB"/>
              </w:rPr>
            </w:pPr>
            <w:r w:rsidRPr="001278DF">
              <w:rPr>
                <w:rFonts w:ascii="Garamond" w:hAnsi="Garamond"/>
                <w:iCs/>
                <w:sz w:val="19"/>
                <w:szCs w:val="19"/>
                <w:lang w:val="en-GB"/>
              </w:rPr>
              <w:t>Single responsible person or Data Access Committee</w:t>
            </w:r>
          </w:p>
        </w:tc>
      </w:tr>
      <w:tr w:rsidR="002078D7" w:rsidRPr="001278DF" w14:paraId="188F4B16" w14:textId="77777777" w:rsidTr="393FE84E">
        <w:tc>
          <w:tcPr>
            <w:tcW w:w="4957" w:type="dxa"/>
            <w:tcBorders>
              <w:right w:val="single" w:sz="2" w:space="0" w:color="auto"/>
            </w:tcBorders>
            <w:shd w:val="clear" w:color="auto" w:fill="F2F2F2" w:themeFill="background1" w:themeFillShade="F2"/>
          </w:tcPr>
          <w:p w14:paraId="1FC510AE" w14:textId="77777777" w:rsidR="002078D7" w:rsidRPr="001278DF" w:rsidRDefault="002078D7" w:rsidP="001728DF">
            <w:pPr>
              <w:rPr>
                <w:rFonts w:ascii="Garamond" w:hAnsi="Garamond"/>
                <w:sz w:val="18"/>
                <w:szCs w:val="18"/>
                <w:lang w:val="en-GB"/>
              </w:rPr>
            </w:pPr>
            <w:r w:rsidRPr="001278DF">
              <w:rPr>
                <w:rFonts w:ascii="Garamond" w:hAnsi="Garamond"/>
                <w:b/>
                <w:bCs/>
                <w:sz w:val="18"/>
                <w:szCs w:val="18"/>
                <w:lang w:val="en-GB"/>
              </w:rPr>
              <w:t>Responsible for granting/rejecting requests</w:t>
            </w:r>
          </w:p>
        </w:tc>
        <w:tc>
          <w:tcPr>
            <w:tcW w:w="4069" w:type="dxa"/>
            <w:tcBorders>
              <w:left w:val="single" w:sz="2" w:space="0" w:color="auto"/>
            </w:tcBorders>
          </w:tcPr>
          <w:p w14:paraId="661D994F" w14:textId="77777777" w:rsidR="002078D7" w:rsidRPr="001278DF" w:rsidRDefault="002078D7" w:rsidP="001728DF">
            <w:pPr>
              <w:rPr>
                <w:rFonts w:ascii="Garamond" w:hAnsi="Garamond"/>
              </w:rPr>
            </w:pPr>
            <w:r w:rsidRPr="001278DF">
              <w:rPr>
                <w:rFonts w:ascii="Garamond" w:hAnsi="Garamond"/>
                <w:iCs/>
                <w:sz w:val="19"/>
                <w:szCs w:val="19"/>
              </w:rPr>
              <w:t>Name and e-mail</w:t>
            </w:r>
          </w:p>
        </w:tc>
      </w:tr>
      <w:tr w:rsidR="002078D7" w:rsidRPr="001278DF" w14:paraId="7C1A964C" w14:textId="77777777" w:rsidTr="393FE84E">
        <w:tc>
          <w:tcPr>
            <w:tcW w:w="4957" w:type="dxa"/>
            <w:tcBorders>
              <w:right w:val="single" w:sz="2" w:space="0" w:color="auto"/>
            </w:tcBorders>
            <w:shd w:val="clear" w:color="auto" w:fill="F2F2F2" w:themeFill="background1" w:themeFillShade="F2"/>
          </w:tcPr>
          <w:p w14:paraId="4C40473C" w14:textId="77777777" w:rsidR="002078D7" w:rsidRPr="001278DF" w:rsidRDefault="002078D7" w:rsidP="001728DF">
            <w:pPr>
              <w:rPr>
                <w:rFonts w:ascii="Garamond" w:hAnsi="Garamond"/>
                <w:sz w:val="18"/>
                <w:szCs w:val="18"/>
              </w:rPr>
            </w:pPr>
            <w:r w:rsidRPr="001278DF">
              <w:rPr>
                <w:rFonts w:ascii="Garamond" w:hAnsi="Garamond"/>
                <w:b/>
                <w:bCs/>
                <w:sz w:val="18"/>
                <w:szCs w:val="18"/>
              </w:rPr>
              <w:t>Alternative contact</w:t>
            </w:r>
          </w:p>
        </w:tc>
        <w:tc>
          <w:tcPr>
            <w:tcW w:w="4069" w:type="dxa"/>
            <w:tcBorders>
              <w:left w:val="single" w:sz="2" w:space="0" w:color="auto"/>
            </w:tcBorders>
          </w:tcPr>
          <w:p w14:paraId="58F9A422" w14:textId="77777777" w:rsidR="002078D7" w:rsidRPr="001278DF" w:rsidRDefault="002078D7" w:rsidP="001728DF">
            <w:pPr>
              <w:rPr>
                <w:rFonts w:ascii="Garamond" w:hAnsi="Garamond"/>
                <w:lang w:val="en-GB"/>
              </w:rPr>
            </w:pPr>
            <w:r w:rsidRPr="001278DF">
              <w:rPr>
                <w:rFonts w:ascii="Garamond" w:hAnsi="Garamond"/>
                <w:iCs/>
                <w:sz w:val="19"/>
                <w:szCs w:val="19"/>
                <w:lang w:val="en-GB"/>
              </w:rPr>
              <w:t>Name and e-mail — in case the responsible person is no longer available</w:t>
            </w:r>
          </w:p>
        </w:tc>
      </w:tr>
      <w:tr w:rsidR="002078D7" w:rsidRPr="001278DF" w14:paraId="27055E06" w14:textId="77777777" w:rsidTr="393FE84E">
        <w:tc>
          <w:tcPr>
            <w:tcW w:w="4957" w:type="dxa"/>
            <w:tcBorders>
              <w:right w:val="single" w:sz="2" w:space="0" w:color="auto"/>
            </w:tcBorders>
            <w:shd w:val="clear" w:color="auto" w:fill="F2F2F2" w:themeFill="background1" w:themeFillShade="F2"/>
          </w:tcPr>
          <w:p w14:paraId="2304DBAB" w14:textId="77777777" w:rsidR="002078D7" w:rsidRPr="001278DF" w:rsidRDefault="002078D7" w:rsidP="001728DF">
            <w:pPr>
              <w:rPr>
                <w:rFonts w:ascii="Garamond" w:hAnsi="Garamond"/>
                <w:sz w:val="18"/>
                <w:szCs w:val="18"/>
              </w:rPr>
            </w:pPr>
            <w:r w:rsidRPr="001278DF">
              <w:rPr>
                <w:rFonts w:ascii="Garamond" w:hAnsi="Garamond"/>
                <w:b/>
                <w:bCs/>
                <w:sz w:val="18"/>
                <w:szCs w:val="18"/>
              </w:rPr>
              <w:t>Guaranteed response time</w:t>
            </w:r>
          </w:p>
        </w:tc>
        <w:tc>
          <w:tcPr>
            <w:tcW w:w="4069" w:type="dxa"/>
            <w:tcBorders>
              <w:left w:val="single" w:sz="2" w:space="0" w:color="auto"/>
            </w:tcBorders>
          </w:tcPr>
          <w:p w14:paraId="0C6C04EB" w14:textId="77777777" w:rsidR="002078D7" w:rsidRPr="001278DF" w:rsidRDefault="002078D7" w:rsidP="001728DF">
            <w:pPr>
              <w:rPr>
                <w:rFonts w:ascii="Garamond" w:hAnsi="Garamond"/>
              </w:rPr>
            </w:pPr>
          </w:p>
        </w:tc>
      </w:tr>
      <w:tr w:rsidR="002078D7" w:rsidRPr="001728DF" w14:paraId="7FF52B9B" w14:textId="77777777" w:rsidTr="393FE84E">
        <w:tc>
          <w:tcPr>
            <w:tcW w:w="4957" w:type="dxa"/>
            <w:tcBorders>
              <w:right w:val="single" w:sz="2" w:space="0" w:color="auto"/>
            </w:tcBorders>
            <w:shd w:val="clear" w:color="auto" w:fill="F2F2F2" w:themeFill="background1" w:themeFillShade="F2"/>
          </w:tcPr>
          <w:p w14:paraId="13F4DDEE" w14:textId="77777777" w:rsidR="002078D7" w:rsidRPr="001728DF" w:rsidRDefault="002078D7" w:rsidP="001728DF">
            <w:pPr>
              <w:rPr>
                <w:rFonts w:ascii="Garamond" w:hAnsi="Garamond"/>
                <w:sz w:val="18"/>
                <w:szCs w:val="18"/>
              </w:rPr>
            </w:pPr>
            <w:r w:rsidRPr="001278DF">
              <w:rPr>
                <w:rFonts w:ascii="Garamond" w:hAnsi="Garamond"/>
                <w:b/>
                <w:bCs/>
                <w:sz w:val="18"/>
                <w:szCs w:val="18"/>
              </w:rPr>
              <w:t>Additional information</w:t>
            </w:r>
          </w:p>
        </w:tc>
        <w:tc>
          <w:tcPr>
            <w:tcW w:w="4069" w:type="dxa"/>
            <w:tcBorders>
              <w:left w:val="single" w:sz="2" w:space="0" w:color="auto"/>
            </w:tcBorders>
          </w:tcPr>
          <w:p w14:paraId="33F2AD75" w14:textId="77777777" w:rsidR="002078D7" w:rsidRPr="001728DF" w:rsidRDefault="002078D7" w:rsidP="001728DF">
            <w:pPr>
              <w:rPr>
                <w:rFonts w:ascii="Garamond" w:hAnsi="Garamond"/>
              </w:rPr>
            </w:pPr>
          </w:p>
        </w:tc>
      </w:tr>
    </w:tbl>
    <w:p w14:paraId="249541CA" w14:textId="77777777" w:rsidR="00CC50A0" w:rsidRPr="001728DF" w:rsidRDefault="00CC50A0" w:rsidP="001728DF">
      <w:pPr>
        <w:rPr>
          <w:rFonts w:ascii="Garamond" w:hAnsi="Garamond"/>
        </w:rPr>
      </w:pPr>
    </w:p>
    <w:sectPr w:rsidR="00CC50A0" w:rsidRPr="001728DF" w:rsidSect="002078D7">
      <w:headerReference w:type="default" r:id="rId14"/>
      <w:footerReference w:type="even" r:id="rId15"/>
      <w:footerReference w:type="default" r:id="rId16"/>
      <w:pgSz w:w="11906" w:h="16838"/>
      <w:pgMar w:top="1440" w:right="1440" w:bottom="1440" w:left="1440" w:header="708" w:footer="708"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comment w:id="0" w:author="RDM office" w:date="2026-07-22T12:06:00Z" w:initials="RDM">
    <w:p w14:paraId="4B572A0C" w14:textId="77777777" w:rsidR="00B84D63" w:rsidRDefault="00B84D63" w:rsidP="00B84D63">
      <w:r>
        <w:rPr>
          <w:rStyle w:val="Rimandocommento"/>
        </w:rPr>
        <w:annotationRef/>
      </w:r>
      <w:r>
        <w:rPr>
          <w:sz w:val="20"/>
          <w:szCs w:val="20"/>
        </w:rPr>
        <w:t>Further discipline-specific guidelines will be produced soon</w:t>
      </w:r>
    </w:p>
  </w:comment>
  <w:comment w:id="2" w:author="RDM Support office" w:date="1900-01-01T00:00:00Z" w:initials="RDM">
    <w:p w14:paraId="297C5DED" w14:textId="79E10C42" w:rsidR="00000000" w:rsidRDefault="00000000">
      <w:r>
        <w:annotationRef/>
      </w:r>
      <w:r w:rsidRPr="20623B74">
        <w:t>Please provide a link to a cloud storage (we suggest to use UNIMIBOX) where your DMP versions will be stored. If you are a PhD candidate, make sure to share the DMP with your supervisor and other members of the project</w:t>
      </w:r>
    </w:p>
  </w:comment>
  <w:comment w:id="3" w:author="RDM office" w:date="2026-07-22T12:09:00Z" w:initials="RDM">
    <w:p w14:paraId="1A61E18B" w14:textId="77777777" w:rsidR="00B84D63" w:rsidRDefault="00B84D63" w:rsidP="00B84D63">
      <w:r>
        <w:rPr>
          <w:rStyle w:val="Rimandocommento"/>
        </w:rPr>
        <w:annotationRef/>
      </w:r>
      <w:r>
        <w:rPr>
          <w:sz w:val="20"/>
          <w:szCs w:val="20"/>
        </w:rPr>
        <w:t>A new version of the DMP should be created when relevant  changes to the project occur (changes to data/signature of data agreements, other).</w:t>
      </w:r>
    </w:p>
  </w:comment>
  <w:comment w:id="4" w:author="RDM office" w:date="2026-07-22T12:10:00Z" w:initials="RDM">
    <w:p w14:paraId="0C9E6CF5" w14:textId="77777777" w:rsidR="00B84D63" w:rsidRDefault="00B84D63" w:rsidP="00B84D63">
      <w:r>
        <w:rPr>
          <w:rStyle w:val="Rimandocommento"/>
        </w:rPr>
        <w:annotationRef/>
      </w:r>
      <w:r>
        <w:rPr>
          <w:sz w:val="20"/>
          <w:szCs w:val="20"/>
        </w:rPr>
        <w:t xml:space="preserve"> Briefly explain the changes compared to the DMP’s previous version (e.g. new datasets added).</w:t>
      </w:r>
    </w:p>
  </w:comment>
  <w:comment w:id="6" w:author="RDM office" w:date="1900-01-01T00:00:00Z" w:initials="RDM">
    <w:p w14:paraId="08DF9DE0" w14:textId="08071575" w:rsidR="00000000" w:rsidRDefault="00000000">
      <w:r>
        <w:annotationRef/>
      </w:r>
      <w:r w:rsidRPr="617A682E">
        <w:rPr>
          <w:b/>
          <w:bCs/>
          <w:u w:val="single"/>
        </w:rPr>
        <w:t>It does not correspond to the abstract of the research project</w:t>
      </w:r>
      <w:r w:rsidRPr="6FD225EB">
        <w:rPr>
          <w:b/>
          <w:bCs/>
        </w:rPr>
        <w:t xml:space="preserve">. </w:t>
      </w:r>
      <w:r w:rsidRPr="537E24B0">
        <w:t xml:space="preserve">Focus on describing the type of data that will be used, collected, and created. </w:t>
      </w:r>
      <w:r w:rsidRPr="63933A69">
        <w:rPr>
          <w:u w:val="single"/>
        </w:rPr>
        <w:t>We suggest that you fill in this part at last, after having compiled all the other sections of the DMP</w:t>
      </w:r>
    </w:p>
  </w:comment>
  <w:comment w:id="7" w:author="RDM Support office" w:date="1900-01-01T00:00:00Z" w:initials="RDM">
    <w:p w14:paraId="67211834" w14:textId="23880DEC" w:rsidR="00000000" w:rsidRDefault="00000000">
      <w:r>
        <w:annotationRef/>
      </w:r>
      <w:r w:rsidRPr="46352807">
        <w:t>At time zero, this data will likely not be available. It is a matter of making estimates. If estimates cannot be made, then enter "not yet available". In later versions, you can write the precise size of the dataset.</w:t>
      </w:r>
    </w:p>
  </w:comment>
  <w:comment w:id="8" w:author="RDM office" w:date="1900-01-01T00:00:00Z" w:initials="RDM">
    <w:p w14:paraId="00694DCF" w14:textId="7D7D6878" w:rsidR="00000000" w:rsidRDefault="00000000">
      <w:r>
        <w:annotationRef/>
      </w:r>
      <w:r w:rsidRPr="31C25537">
        <w:t>This could be data produced by yourself, the research group, and/or a partner. Type the name</w:t>
      </w:r>
    </w:p>
  </w:comment>
  <w:comment w:id="9" w:author="RDM office" w:date="1900-01-01T00:00:00Z" w:initials="RDM">
    <w:p w14:paraId="0C99F682" w14:textId="4DFE89F5" w:rsidR="00000000" w:rsidRDefault="00000000">
      <w:r>
        <w:annotationRef/>
      </w:r>
      <w:r w:rsidRPr="3DC8A3B3">
        <w:t>If you are re-using data from a person/group/an entity. Type the name</w:t>
      </w:r>
    </w:p>
  </w:comment>
  <w:comment w:id="10" w:author="RDM office" w:date="1900-01-01T00:00:00Z" w:initials="RDM">
    <w:p w14:paraId="7A39E761" w14:textId="77777777" w:rsidR="005D3383" w:rsidRDefault="00000000" w:rsidP="005D3383">
      <w:r>
        <w:annotationRef/>
      </w:r>
      <w:r w:rsidR="005D3383">
        <w:rPr>
          <w:sz w:val="20"/>
          <w:szCs w:val="20"/>
        </w:rPr>
        <w:t>If an agreement exists, please specify if it is: a data transfer agreement (DTA), written down in a consortium agreement, written down in a research agreement, or other types</w:t>
      </w:r>
    </w:p>
  </w:comment>
  <w:comment w:id="12" w:author="RDM office" w:date="1900-01-01T00:00:00Z" w:initials="RDM">
    <w:p w14:paraId="760A5D33" w14:textId="3F4E735E" w:rsidR="00000000" w:rsidRDefault="00000000">
      <w:r>
        <w:annotationRef/>
      </w:r>
      <w:r w:rsidRPr="23668DC3">
        <w:t xml:space="preserve">The Dublinc Core Metadata standard is a widespread metadata standard used by many researchers and repositories, including Dataverse UNIMI. The metadata elements included in this standard are here: </w:t>
      </w:r>
      <w:hyperlink r:id="rId1" w:history="1">
        <w:r w:rsidRPr="772C7CAC">
          <w:t>https://www.dublincore.org/specifications/dublin-core/usageguide/elements/</w:t>
        </w:r>
      </w:hyperlink>
      <w:r w:rsidRPr="2B8B2AEB">
        <w:t xml:space="preserve"> </w:t>
      </w:r>
    </w:p>
  </w:comment>
  <w:comment w:id="13" w:author="RDM office" w:date="1900-01-01T00:00:00Z" w:initials="RDM">
    <w:p w14:paraId="11169E53" w14:textId="1378302F" w:rsidR="00000000" w:rsidRDefault="00000000">
      <w:r>
        <w:annotationRef/>
      </w:r>
      <w:r w:rsidRPr="18ABCF36">
        <w:t xml:space="preserve">Indicate how you will entitle and number your files, and give an example. </w:t>
      </w:r>
    </w:p>
    <w:p w14:paraId="3456F57E" w14:textId="33D1B4B8" w:rsidR="00000000" w:rsidRDefault="00000000">
      <w:r w:rsidRPr="50CFAF7C">
        <w:t>For supporting resources, see:</w:t>
      </w:r>
    </w:p>
    <w:p w14:paraId="4BF188ED" w14:textId="7C142C59" w:rsidR="00000000" w:rsidRDefault="00000000">
      <w:hyperlink r:id="rId2" w:history="1">
        <w:r w:rsidRPr="371E4E8B">
          <w:t>https://ukdataservice.ac.uk/learning-hub/research-data-management/format-your-data/organising/</w:t>
        </w:r>
      </w:hyperlink>
      <w:r w:rsidRPr="52CB3F4A">
        <w:t xml:space="preserve"> and also </w:t>
      </w:r>
      <w:hyperlink r:id="rId3" w:history="1">
        <w:r w:rsidRPr="57580BBA">
          <w:t>https://libraries.mit.edu/data-management/store/organize/</w:t>
        </w:r>
      </w:hyperlink>
    </w:p>
    <w:p w14:paraId="54861AFA" w14:textId="397247E9" w:rsidR="00000000" w:rsidRDefault="00000000"/>
  </w:comment>
  <w:comment w:id="14" w:author="RDM office" w:date="2026-07-22T12:18:00Z" w:initials="RDM">
    <w:p w14:paraId="24B244B6" w14:textId="77777777" w:rsidR="003348C9" w:rsidRDefault="003348C9" w:rsidP="003348C9">
      <w:r>
        <w:rPr>
          <w:rStyle w:val="Rimandocommento"/>
        </w:rPr>
        <w:annotationRef/>
      </w:r>
      <w:r>
        <w:rPr>
          <w:sz w:val="20"/>
          <w:szCs w:val="20"/>
        </w:rPr>
        <w:t>Long-term storage refers to the storage which will be used for sharing research data and storing it in the long-term (between 10 and 30 years), such as a research data repository.</w:t>
      </w:r>
    </w:p>
  </w:comment>
  <w:comment w:id="15" w:author="RDM office" w:date="2026-07-22T12:15:00Z" w:initials="RDM">
    <w:p w14:paraId="0E2826BE" w14:textId="77777777" w:rsidR="00B84D63" w:rsidRDefault="00B84D63" w:rsidP="00B84D63">
      <w:r>
        <w:rPr>
          <w:rStyle w:val="Rimandocommento"/>
        </w:rPr>
        <w:annotationRef/>
      </w:r>
      <w:r>
        <w:rPr>
          <w:sz w:val="20"/>
          <w:szCs w:val="20"/>
        </w:rPr>
        <w:t xml:space="preserve">If you will apply an embargo to your datasets, please write ‘embargo’ and the duration (e.g. embargo of 6 months). </w:t>
      </w:r>
      <w:r>
        <w:rPr>
          <w:sz w:val="20"/>
          <w:szCs w:val="20"/>
        </w:rPr>
        <w:br/>
      </w:r>
      <w:r>
        <w:rPr>
          <w:sz w:val="20"/>
          <w:szCs w:val="20"/>
        </w:rPr>
        <w:br/>
        <w:t>For all other cases, please specify when you expect (approximately) to publish the research data (e.g. 1 year after the end of the PhD/ from 23/04/2031)</w:t>
      </w:r>
    </w:p>
  </w:comment>
  <w:comment w:id="16" w:author="RDM office" w:date="1900-01-01T00:00:00Z" w:initials="RDM">
    <w:p w14:paraId="5D6A6235" w14:textId="10AE217B" w:rsidR="00000000" w:rsidRDefault="00000000">
      <w:r>
        <w:annotationRef/>
      </w:r>
      <w:r w:rsidRPr="7CF89998">
        <w:t xml:space="preserve">The Persistent Identifier (PID), such as a DOI, will be assigned automatically by the chosen repository when you create a dataset. </w:t>
      </w:r>
    </w:p>
    <w:p w14:paraId="316B1890" w14:textId="0745FAFC" w:rsidR="00000000" w:rsidRDefault="00000000">
      <w:r w:rsidRPr="112279BE">
        <w:t xml:space="preserve">If you still don't have a dataset on a repository, simply type the type of PID that the repository will provide (DOI/handle/others). </w:t>
      </w:r>
    </w:p>
    <w:p w14:paraId="5991739F" w14:textId="38731446" w:rsidR="00000000" w:rsidRDefault="00000000"/>
    <w:p w14:paraId="505DEB16" w14:textId="33B8240F" w:rsidR="00000000" w:rsidRDefault="00000000">
      <w:r w:rsidRPr="0E1F31C9">
        <w:t>Once you will have deposited your dataset, update the table, typing the PIDs associated to your dataset</w:t>
      </w:r>
    </w:p>
  </w:comment>
  <w:comment w:id="19" w:author="RDM office" w:date="1900-01-01T00:00:00Z" w:initials="RDM">
    <w:p w14:paraId="1AF91AF0" w14:textId="435C8972" w:rsidR="00000000" w:rsidRDefault="00000000">
      <w:r>
        <w:annotationRef/>
      </w:r>
      <w:r w:rsidRPr="0E5CD756">
        <w:t>Short-term storage refers to the storage which is used during the research project, when your research data is still not published nor shared on a repository. When indicating short-term storage, remember that at least 3 different locations is a safe option.  </w:t>
      </w:r>
    </w:p>
  </w:comment>
  <w:comment w:id="20" w:author="RDM office" w:date="1900-01-01T00:00:00Z" w:initials="RDM">
    <w:p w14:paraId="45CBE171" w14:textId="77777777" w:rsidR="005D3383" w:rsidRDefault="00000000" w:rsidP="005D3383">
      <w:r>
        <w:annotationRef/>
      </w:r>
      <w:r w:rsidR="005D3383">
        <w:rPr>
          <w:sz w:val="20"/>
          <w:szCs w:val="20"/>
        </w:rPr>
        <w:t>In most cases you will share raw or processed data with at least one person. Type the person or people,  such as: the supervisor/PI of the project; immediate collaborators and team members; collaborators and (consortium) partners; any researcher in your field; anyone interested</w:t>
      </w:r>
    </w:p>
  </w:comment>
  <w:comment w:id="22" w:author="RDM office" w:date="1900-01-01T00:00:00Z" w:initials="RDM">
    <w:p w14:paraId="1EECBB1A" w14:textId="1858694C" w:rsidR="00000000" w:rsidRDefault="00000000">
      <w:r>
        <w:annotationRef/>
      </w:r>
      <w:r w:rsidRPr="38E9D63C">
        <w:t>Fill in this part only if it is relevant to your project, otherwise leave the paragraph title, delete the table and explain that your data is not subject to any specific ethical or legal provisions.</w:t>
      </w:r>
    </w:p>
  </w:comment>
  <w:comment w:id="23" w:author="RDM office" w:date="2026-07-22T12:25:00Z" w:initials="RDM">
    <w:p w14:paraId="60FAC1A3" w14:textId="77777777" w:rsidR="003348C9" w:rsidRDefault="003348C9" w:rsidP="003348C9">
      <w:r>
        <w:rPr>
          <w:rStyle w:val="Rimandocommento"/>
        </w:rPr>
        <w:annotationRef/>
      </w:r>
      <w:r>
        <w:rPr>
          <w:sz w:val="20"/>
          <w:szCs w:val="20"/>
        </w:rPr>
        <w:t xml:space="preserve">If your research requires consent forms, explain the relevant formula in the consent form regarding data collection, retention, sharing and deletion, and, if possible, attach an empty copy as an illustrative example. Consider doing the same for your project if surveys are used for gathering research data. </w:t>
      </w:r>
    </w:p>
    <w:p w14:paraId="68F79249" w14:textId="77777777" w:rsidR="003348C9" w:rsidRDefault="003348C9" w:rsidP="003348C9"/>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commentEx w15:paraId="4B572A0C" w15:done="0"/>
  <w15:commentEx w15:paraId="297C5DED" w15:done="0"/>
  <w15:commentEx w15:paraId="1A61E18B" w15:done="0"/>
  <w15:commentEx w15:paraId="0C9E6CF5" w15:done="0"/>
  <w15:commentEx w15:paraId="08DF9DE0" w15:done="0"/>
  <w15:commentEx w15:paraId="67211834" w15:done="0"/>
  <w15:commentEx w15:paraId="00694DCF" w15:done="0"/>
  <w15:commentEx w15:paraId="0C99F682" w15:done="0"/>
  <w15:commentEx w15:paraId="7A39E761" w15:done="0"/>
  <w15:commentEx w15:paraId="760A5D33" w15:done="0"/>
  <w15:commentEx w15:paraId="54861AFA" w15:done="0"/>
  <w15:commentEx w15:paraId="24B244B6" w15:done="0"/>
  <w15:commentEx w15:paraId="0E2826BE" w15:done="0"/>
  <w15:commentEx w15:paraId="505DEB16" w15:done="0"/>
  <w15:commentEx w15:paraId="1AF91AF0" w15:done="0"/>
  <w15:commentEx w15:paraId="45CBE171" w15:done="0"/>
  <w15:commentEx w15:paraId="1EECBB1A" w15:done="0"/>
  <w15:commentEx w15:paraId="68F7924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cr w16du wp14">
  <w16cex:commentExtensible w16cex:durableId="4CD08F87" w16cex:dateUtc="2026-07-22T10:06:00Z"/>
  <w16cex:commentExtensible w16cex:durableId="165E02AD" w16cex:dateUtc="2026-07-22T10:09:00Z"/>
  <w16cex:commentExtensible w16cex:durableId="3976E515" w16cex:dateUtc="2026-07-22T10:10:00Z"/>
  <w16cex:commentExtensible w16cex:durableId="5279857E" w16cex:dateUtc="2026-07-22T10:11:00Z"/>
  <w16cex:commentExtensible w16cex:durableId="4A070DC6" w16cex:dateUtc="2026-07-22T10:12:00Z"/>
  <w16cex:commentExtensible w16cex:durableId="6A1D5CA2" w16cex:dateUtc="2026-07-22T10:13:00Z"/>
  <w16cex:commentExtensible w16cex:durableId="5D61F960" w16cex:dateUtc="2026-07-22T10:13:00Z"/>
  <w16cex:commentExtensible w16cex:durableId="77B2A6BB" w16cex:dateUtc="2026-07-22T10:16:00Z"/>
  <w16cex:commentExtensible w16cex:durableId="09F3B1B5" w16cex:dateUtc="2026-07-22T10:16:00Z"/>
  <w16cex:commentExtensible w16cex:durableId="4F0DAE95" w16cex:dateUtc="2026-07-22T10:18:00Z"/>
  <w16cex:commentExtensible w16cex:durableId="318B9209" w16cex:dateUtc="2026-07-22T10:15:00Z"/>
  <w16cex:commentExtensible w16cex:durableId="1B1DB59A" w16cex:dateUtc="2026-07-22T10:20:00Z"/>
  <w16cex:commentExtensible w16cex:durableId="58AB0247" w16cex:dateUtc="2026-07-22T10:17:00Z"/>
  <w16cex:commentExtensible w16cex:durableId="5CD2B548" w16cex:dateUtc="2026-07-22T10:18:00Z"/>
  <w16cex:commentExtensible w16cex:durableId="7DCF0DCB" w16cex:dateUtc="2026-07-22T10:24:00Z"/>
  <w16cex:commentExtensible w16cex:durableId="510CD781" w16cex:dateUtc="2026-07-22T10: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6cid:commentId w16cid:paraId="4B572A0C" w16cid:durableId="4CD08F87"/>
  <w16cid:commentId w16cid:paraId="297C5DED" w16cid:durableId="098D0B8C"/>
  <w16cid:commentId w16cid:paraId="1A61E18B" w16cid:durableId="165E02AD"/>
  <w16cid:commentId w16cid:paraId="0C9E6CF5" w16cid:durableId="3976E515"/>
  <w16cid:commentId w16cid:paraId="08DF9DE0" w16cid:durableId="5279857E"/>
  <w16cid:commentId w16cid:paraId="67211834" w16cid:durableId="2B94E862"/>
  <w16cid:commentId w16cid:paraId="00694DCF" w16cid:durableId="4A070DC6"/>
  <w16cid:commentId w16cid:paraId="0C99F682" w16cid:durableId="6A1D5CA2"/>
  <w16cid:commentId w16cid:paraId="7A39E761" w16cid:durableId="5D61F960"/>
  <w16cid:commentId w16cid:paraId="760A5D33" w16cid:durableId="77B2A6BB"/>
  <w16cid:commentId w16cid:paraId="54861AFA" w16cid:durableId="09F3B1B5"/>
  <w16cid:commentId w16cid:paraId="24B244B6" w16cid:durableId="4F0DAE95"/>
  <w16cid:commentId w16cid:paraId="0E2826BE" w16cid:durableId="318B9209"/>
  <w16cid:commentId w16cid:paraId="505DEB16" w16cid:durableId="1B1DB59A"/>
  <w16cid:commentId w16cid:paraId="1AF91AF0" w16cid:durableId="58AB0247"/>
  <w16cid:commentId w16cid:paraId="45CBE171" w16cid:durableId="5CD2B548"/>
  <w16cid:commentId w16cid:paraId="1EECBB1A" w16cid:durableId="7DCF0DCB"/>
  <w16cid:commentId w16cid:paraId="68F79249" w16cid:durableId="510CD78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0E9D893" w14:textId="77777777" w:rsidR="00606487" w:rsidRDefault="00606487">
      <w:r>
        <w:separator/>
      </w:r>
    </w:p>
  </w:endnote>
  <w:endnote w:type="continuationSeparator" w:id="0">
    <w:p w14:paraId="323B7642" w14:textId="77777777" w:rsidR="00606487" w:rsidRDefault="006064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Numeropagina"/>
      </w:rPr>
      <w:id w:val="1875582404"/>
      <w:docPartObj>
        <w:docPartGallery w:val="Page Numbers (Bottom of Page)"/>
        <w:docPartUnique/>
      </w:docPartObj>
    </w:sdtPr>
    <w:sdtContent>
      <w:p w14:paraId="6E1CEEEF" w14:textId="1982543B" w:rsidR="005124E7" w:rsidRDefault="005124E7" w:rsidP="00755655">
        <w:pPr>
          <w:pStyle w:val="Pidipagina"/>
          <w:framePr w:wrap="none" w:vAnchor="text" w:hAnchor="margin" w:xAlign="center"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rPr>
          <w:fldChar w:fldCharType="end"/>
        </w:r>
      </w:p>
    </w:sdtContent>
  </w:sdt>
  <w:p w14:paraId="650AE5C0" w14:textId="77777777" w:rsidR="005124E7" w:rsidRDefault="005124E7">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Numeropagina"/>
      </w:rPr>
      <w:id w:val="-1888943378"/>
      <w:docPartObj>
        <w:docPartGallery w:val="Page Numbers (Bottom of Page)"/>
        <w:docPartUnique/>
      </w:docPartObj>
    </w:sdtPr>
    <w:sdtEndPr>
      <w:rPr>
        <w:rStyle w:val="Numeropagina"/>
        <w:rFonts w:ascii="Garamond" w:hAnsi="Garamond"/>
        <w:sz w:val="20"/>
        <w:szCs w:val="20"/>
      </w:rPr>
    </w:sdtEndPr>
    <w:sdtContent>
      <w:p w14:paraId="495EB78E" w14:textId="5E161009" w:rsidR="005124E7" w:rsidRPr="005124E7" w:rsidRDefault="005124E7" w:rsidP="00755655">
        <w:pPr>
          <w:pStyle w:val="Pidipagina"/>
          <w:framePr w:wrap="none" w:vAnchor="text" w:hAnchor="margin" w:xAlign="center" w:y="1"/>
          <w:rPr>
            <w:rStyle w:val="Numeropagina"/>
            <w:rFonts w:ascii="Garamond" w:hAnsi="Garamond"/>
            <w:sz w:val="20"/>
            <w:szCs w:val="20"/>
          </w:rPr>
        </w:pPr>
        <w:r w:rsidRPr="005124E7">
          <w:rPr>
            <w:rStyle w:val="Numeropagina"/>
            <w:rFonts w:ascii="Garamond" w:hAnsi="Garamond"/>
            <w:sz w:val="20"/>
            <w:szCs w:val="20"/>
          </w:rPr>
          <w:fldChar w:fldCharType="begin"/>
        </w:r>
        <w:r w:rsidRPr="005124E7">
          <w:rPr>
            <w:rStyle w:val="Numeropagina"/>
            <w:rFonts w:ascii="Garamond" w:hAnsi="Garamond"/>
            <w:sz w:val="20"/>
            <w:szCs w:val="20"/>
          </w:rPr>
          <w:instrText xml:space="preserve"> PAGE </w:instrText>
        </w:r>
        <w:r w:rsidRPr="005124E7">
          <w:rPr>
            <w:rStyle w:val="Numeropagina"/>
            <w:rFonts w:ascii="Garamond" w:hAnsi="Garamond"/>
            <w:sz w:val="20"/>
            <w:szCs w:val="20"/>
          </w:rPr>
          <w:fldChar w:fldCharType="separate"/>
        </w:r>
        <w:r w:rsidRPr="005124E7">
          <w:rPr>
            <w:rStyle w:val="Numeropagina"/>
            <w:rFonts w:ascii="Garamond" w:hAnsi="Garamond"/>
            <w:noProof/>
            <w:sz w:val="20"/>
            <w:szCs w:val="20"/>
          </w:rPr>
          <w:t>1</w:t>
        </w:r>
        <w:r w:rsidRPr="005124E7">
          <w:rPr>
            <w:rStyle w:val="Numeropagina"/>
            <w:rFonts w:ascii="Garamond" w:hAnsi="Garamond"/>
            <w:sz w:val="20"/>
            <w:szCs w:val="20"/>
          </w:rPr>
          <w:fldChar w:fldCharType="end"/>
        </w:r>
      </w:p>
    </w:sdtContent>
  </w:sdt>
  <w:p w14:paraId="4705ECEA" w14:textId="77777777" w:rsidR="005124E7" w:rsidRPr="005124E7" w:rsidRDefault="005124E7">
    <w:pPr>
      <w:pStyle w:val="Pidipagina"/>
      <w:rPr>
        <w:rFonts w:ascii="Garamond" w:hAnsi="Garamond"/>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74AF391" w14:textId="77777777" w:rsidR="00606487" w:rsidRDefault="00606487">
      <w:r>
        <w:separator/>
      </w:r>
    </w:p>
  </w:footnote>
  <w:footnote w:type="continuationSeparator" w:id="0">
    <w:p w14:paraId="48A55D8F" w14:textId="77777777" w:rsidR="00606487" w:rsidRDefault="006064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5AA733C" w14:textId="70044FF7" w:rsidR="005124E7" w:rsidRPr="005124E7" w:rsidRDefault="005124E7">
    <w:pPr>
      <w:pStyle w:val="Intestazione"/>
      <w:rPr>
        <w:rFonts w:ascii="Garamond" w:hAnsi="Garamond"/>
        <w:sz w:val="22"/>
        <w:szCs w:val="22"/>
      </w:rPr>
    </w:pPr>
    <w:r>
      <w:rPr>
        <w:rFonts w:ascii="Garamond" w:hAnsi="Garamond"/>
        <w:noProof/>
        <w:color w:val="7F7F7F" w:themeColor="text1" w:themeTint="80"/>
        <w:sz w:val="20"/>
        <w:szCs w:val="20"/>
      </w:rPr>
      <w:drawing>
        <wp:inline distT="0" distB="0" distL="0" distR="0" wp14:anchorId="0FFAB120" wp14:editId="1F69DE9C">
          <wp:extent cx="1511436" cy="506321"/>
          <wp:effectExtent l="0" t="0" r="0" b="1905"/>
          <wp:docPr id="492808015"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786442" name="Immagine 1339786442"/>
                  <pic:cNvPicPr/>
                </pic:nvPicPr>
                <pic:blipFill>
                  <a:blip r:embed="rId1">
                    <a:extLst>
                      <a:ext uri="{28A0092B-C50C-407E-A947-70E740481C1C}">
                        <a14:useLocalDpi xmlns:a14="http://schemas.microsoft.com/office/drawing/2010/main" val="0"/>
                      </a:ext>
                    </a:extLst>
                  </a:blip>
                  <a:stretch>
                    <a:fillRect/>
                  </a:stretch>
                </pic:blipFill>
                <pic:spPr>
                  <a:xfrm>
                    <a:off x="0" y="0"/>
                    <a:ext cx="1528151" cy="511920"/>
                  </a:xfrm>
                  <a:prstGeom prst="rect">
                    <a:avLst/>
                  </a:prstGeom>
                </pic:spPr>
              </pic:pic>
            </a:graphicData>
          </a:graphic>
        </wp:inline>
      </w:drawing>
    </w:r>
    <w:r w:rsidRPr="005124E7">
      <w:rPr>
        <w:rFonts w:ascii="Garamond" w:hAnsi="Garamond"/>
        <w:sz w:val="22"/>
        <w:szCs w:val="22"/>
      </w:rPr>
      <w:ptab w:relativeTo="margin" w:alignment="center" w:leader="none"/>
    </w:r>
    <w:r w:rsidRPr="005124E7">
      <w:rPr>
        <w:rFonts w:ascii="Garamond" w:hAnsi="Garamond"/>
        <w:sz w:val="22"/>
        <w:szCs w:val="22"/>
      </w:rPr>
      <w:ptab w:relativeTo="margin" w:alignment="right" w:leader="none"/>
    </w:r>
    <w:r w:rsidRPr="005124E7">
      <w:rPr>
        <w:rFonts w:ascii="Garamond" w:hAnsi="Garamond"/>
        <w:sz w:val="22"/>
        <w:szCs w:val="22"/>
      </w:rPr>
      <w:t>DMP – Project title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F6D01F3"/>
    <w:multiLevelType w:val="hybridMultilevel"/>
    <w:tmpl w:val="7410FF86"/>
    <w:lvl w:ilvl="0" w:tplc="04100017">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124F1E48"/>
    <w:multiLevelType w:val="hybridMultilevel"/>
    <w:tmpl w:val="C8DC13B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D654A72"/>
    <w:multiLevelType w:val="hybridMultilevel"/>
    <w:tmpl w:val="7F185FF2"/>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 w15:restartNumberingAfterBreak="0">
    <w:nsid w:val="2E995D39"/>
    <w:multiLevelType w:val="hybridMultilevel"/>
    <w:tmpl w:val="D2A231E8"/>
    <w:lvl w:ilvl="0" w:tplc="0410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75FB671B"/>
    <w:multiLevelType w:val="hybridMultilevel"/>
    <w:tmpl w:val="AE0A4CA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7BDB6059"/>
    <w:multiLevelType w:val="hybridMultilevel"/>
    <w:tmpl w:val="2904EE5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7CFB721E"/>
    <w:multiLevelType w:val="hybridMultilevel"/>
    <w:tmpl w:val="5CC2E77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2002660057">
    <w:abstractNumId w:val="4"/>
  </w:num>
  <w:num w:numId="2" w16cid:durableId="716396934">
    <w:abstractNumId w:val="2"/>
  </w:num>
  <w:num w:numId="3" w16cid:durableId="121122099">
    <w:abstractNumId w:val="0"/>
  </w:num>
  <w:num w:numId="4" w16cid:durableId="404572082">
    <w:abstractNumId w:val="3"/>
  </w:num>
  <w:num w:numId="5" w16cid:durableId="362561035">
    <w:abstractNumId w:val="6"/>
  </w:num>
  <w:num w:numId="6" w16cid:durableId="1871990359">
    <w:abstractNumId w:val="1"/>
  </w:num>
  <w:num w:numId="7" w16cid:durableId="854225903">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RDM office">
    <w15:presenceInfo w15:providerId="None" w15:userId="RDM office"/>
  </w15:person>
  <w15:person w15:author="RDM Support office">
    <w15:presenceInfo w15:providerId="None" w15:userId="RDM Support office"/>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9"/>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8D7"/>
    <w:rsid w:val="0001407F"/>
    <w:rsid w:val="001278DF"/>
    <w:rsid w:val="001515C8"/>
    <w:rsid w:val="001728DF"/>
    <w:rsid w:val="0020732C"/>
    <w:rsid w:val="002078D7"/>
    <w:rsid w:val="002B606C"/>
    <w:rsid w:val="003348C9"/>
    <w:rsid w:val="004E349C"/>
    <w:rsid w:val="005124E7"/>
    <w:rsid w:val="005D3383"/>
    <w:rsid w:val="00606487"/>
    <w:rsid w:val="006A0118"/>
    <w:rsid w:val="006D2743"/>
    <w:rsid w:val="0072715D"/>
    <w:rsid w:val="007564C5"/>
    <w:rsid w:val="00756FDC"/>
    <w:rsid w:val="0080793F"/>
    <w:rsid w:val="008A64CC"/>
    <w:rsid w:val="008B3A57"/>
    <w:rsid w:val="009E639D"/>
    <w:rsid w:val="00A0559F"/>
    <w:rsid w:val="00B5394D"/>
    <w:rsid w:val="00B74A5A"/>
    <w:rsid w:val="00B84D63"/>
    <w:rsid w:val="00BB615D"/>
    <w:rsid w:val="00BD68BC"/>
    <w:rsid w:val="00BE66D9"/>
    <w:rsid w:val="00C34D52"/>
    <w:rsid w:val="00C80F18"/>
    <w:rsid w:val="00CC50A0"/>
    <w:rsid w:val="00D864EE"/>
    <w:rsid w:val="00F7747D"/>
    <w:rsid w:val="00FB4544"/>
    <w:rsid w:val="0367D113"/>
    <w:rsid w:val="0F447B0D"/>
    <w:rsid w:val="127FB906"/>
    <w:rsid w:val="176A849F"/>
    <w:rsid w:val="17D96048"/>
    <w:rsid w:val="21FA4702"/>
    <w:rsid w:val="2212AFB8"/>
    <w:rsid w:val="22F2C3EF"/>
    <w:rsid w:val="25AEF235"/>
    <w:rsid w:val="2ACB34CB"/>
    <w:rsid w:val="2B3F47F3"/>
    <w:rsid w:val="2CA82625"/>
    <w:rsid w:val="393FE84E"/>
    <w:rsid w:val="3E1558FF"/>
    <w:rsid w:val="3FD15085"/>
    <w:rsid w:val="417FED75"/>
    <w:rsid w:val="4D09E583"/>
    <w:rsid w:val="5A8D9B56"/>
    <w:rsid w:val="5BCEEC74"/>
    <w:rsid w:val="5C7F0C2F"/>
    <w:rsid w:val="6C2C6835"/>
    <w:rsid w:val="6C5340D2"/>
    <w:rsid w:val="711891B7"/>
    <w:rsid w:val="758CCDBC"/>
    <w:rsid w:val="7F96354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20F75"/>
  <w15:chartTrackingRefBased/>
  <w15:docId w15:val="{FA3744AC-3F10-4C26-B760-0926E7DE2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078D7"/>
    <w:pPr>
      <w:spacing w:after="0" w:line="240" w:lineRule="auto"/>
    </w:pPr>
    <w:rPr>
      <w:rFonts w:ascii="Arial" w:eastAsia="Arial" w:hAnsi="Arial" w:cs="Arial"/>
      <w:kern w:val="0"/>
      <w:sz w:val="21"/>
      <w:szCs w:val="21"/>
      <w:lang w:eastAsia="it-IT"/>
      <w14:ligatures w14:val="none"/>
    </w:rPr>
  </w:style>
  <w:style w:type="paragraph" w:styleId="Titolo1">
    <w:name w:val="heading 1"/>
    <w:basedOn w:val="Normale"/>
    <w:next w:val="Normale"/>
    <w:link w:val="Titolo1Carattere"/>
    <w:autoRedefine/>
    <w:uiPriority w:val="9"/>
    <w:qFormat/>
    <w:rsid w:val="00D864EE"/>
    <w:pPr>
      <w:keepNext/>
      <w:keepLines/>
      <w:jc w:val="both"/>
      <w:outlineLvl w:val="0"/>
    </w:pPr>
    <w:rPr>
      <w:rFonts w:ascii="Garamond" w:eastAsiaTheme="majorEastAsia" w:hAnsi="Garamond" w:cstheme="majorBidi"/>
      <w:b/>
      <w:kern w:val="2"/>
      <w:sz w:val="40"/>
      <w:szCs w:val="40"/>
      <w:lang w:val="en-GB"/>
      <w14:ligatures w14:val="standardContextual"/>
    </w:rPr>
  </w:style>
  <w:style w:type="paragraph" w:styleId="Titolo2">
    <w:name w:val="heading 2"/>
    <w:basedOn w:val="Normale"/>
    <w:next w:val="Normale"/>
    <w:link w:val="Titolo2Carattere"/>
    <w:autoRedefine/>
    <w:uiPriority w:val="9"/>
    <w:unhideWhenUsed/>
    <w:qFormat/>
    <w:rsid w:val="004E349C"/>
    <w:pPr>
      <w:keepNext/>
      <w:keepLines/>
      <w:spacing w:after="120"/>
      <w:jc w:val="both"/>
      <w:outlineLvl w:val="1"/>
    </w:pPr>
    <w:rPr>
      <w:rFonts w:ascii="Garamond" w:eastAsiaTheme="majorEastAsia" w:hAnsi="Garamond" w:cstheme="majorBidi"/>
      <w:b/>
      <w:i/>
      <w:iCs/>
      <w:kern w:val="2"/>
      <w:sz w:val="20"/>
      <w:szCs w:val="20"/>
      <w:lang w:val="en-GB"/>
      <w14:ligatures w14:val="standardContextual"/>
    </w:rPr>
  </w:style>
  <w:style w:type="paragraph" w:styleId="Titolo3">
    <w:name w:val="heading 3"/>
    <w:next w:val="Normale"/>
    <w:link w:val="Titolo3Carattere"/>
    <w:autoRedefine/>
    <w:uiPriority w:val="9"/>
    <w:qFormat/>
    <w:rsid w:val="00D864EE"/>
    <w:pPr>
      <w:spacing w:after="90" w:afterAutospacing="1" w:line="240" w:lineRule="auto"/>
      <w:jc w:val="both"/>
      <w:outlineLvl w:val="2"/>
    </w:pPr>
    <w:rPr>
      <w:rFonts w:ascii="Garamond" w:eastAsia="Times New Roman" w:hAnsi="Garamond" w:cs="Times New Roman"/>
      <w:i/>
      <w:iCs/>
      <w:sz w:val="22"/>
      <w:szCs w:val="22"/>
      <w:lang w:val="en-GB" w:eastAsia="it-IT"/>
    </w:rPr>
  </w:style>
  <w:style w:type="paragraph" w:styleId="Titolo4">
    <w:name w:val="heading 4"/>
    <w:basedOn w:val="Normale"/>
    <w:next w:val="Normale"/>
    <w:link w:val="Titolo4Carattere"/>
    <w:uiPriority w:val="9"/>
    <w:semiHidden/>
    <w:unhideWhenUsed/>
    <w:qFormat/>
    <w:rsid w:val="002078D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2078D7"/>
    <w:pPr>
      <w:keepNext/>
      <w:keepLines/>
      <w:spacing w:before="80" w:after="40"/>
      <w:outlineLvl w:val="4"/>
    </w:pPr>
    <w:rPr>
      <w:rFonts w:asciiTheme="minorHAnsi" w:eastAsiaTheme="majorEastAsia" w:hAnsiTheme="minorHAnsi" w:cstheme="majorBidi"/>
      <w:color w:val="0F4761" w:themeColor="accent1" w:themeShade="BF"/>
    </w:rPr>
  </w:style>
  <w:style w:type="paragraph" w:styleId="Titolo6">
    <w:name w:val="heading 6"/>
    <w:basedOn w:val="Normale"/>
    <w:next w:val="Normale"/>
    <w:link w:val="Titolo6Carattere"/>
    <w:uiPriority w:val="9"/>
    <w:semiHidden/>
    <w:unhideWhenUsed/>
    <w:qFormat/>
    <w:rsid w:val="002078D7"/>
    <w:pPr>
      <w:keepNext/>
      <w:keepLines/>
      <w:spacing w:before="40"/>
      <w:outlineLvl w:val="5"/>
    </w:pPr>
    <w:rPr>
      <w:rFonts w:asciiTheme="minorHAnsi" w:eastAsiaTheme="majorEastAsia" w:hAnsiTheme="minorHAnsi" w:cstheme="majorBidi"/>
      <w:i/>
      <w:iCs/>
      <w:color w:val="595959" w:themeColor="text1" w:themeTint="A6"/>
    </w:rPr>
  </w:style>
  <w:style w:type="paragraph" w:styleId="Titolo7">
    <w:name w:val="heading 7"/>
    <w:basedOn w:val="Normale"/>
    <w:next w:val="Normale"/>
    <w:link w:val="Titolo7Carattere"/>
    <w:uiPriority w:val="9"/>
    <w:semiHidden/>
    <w:unhideWhenUsed/>
    <w:qFormat/>
    <w:rsid w:val="002078D7"/>
    <w:pPr>
      <w:keepNext/>
      <w:keepLines/>
      <w:spacing w:before="40"/>
      <w:outlineLvl w:val="6"/>
    </w:pPr>
    <w:rPr>
      <w:rFonts w:asciiTheme="minorHAnsi" w:eastAsiaTheme="majorEastAsia" w:hAnsiTheme="minorHAnsi" w:cstheme="majorBidi"/>
      <w:color w:val="595959" w:themeColor="text1" w:themeTint="A6"/>
    </w:rPr>
  </w:style>
  <w:style w:type="paragraph" w:styleId="Titolo8">
    <w:name w:val="heading 8"/>
    <w:basedOn w:val="Normale"/>
    <w:next w:val="Normale"/>
    <w:link w:val="Titolo8Carattere"/>
    <w:uiPriority w:val="9"/>
    <w:semiHidden/>
    <w:unhideWhenUsed/>
    <w:qFormat/>
    <w:rsid w:val="002078D7"/>
    <w:pPr>
      <w:keepNext/>
      <w:keepLines/>
      <w:outlineLvl w:val="7"/>
    </w:pPr>
    <w:rPr>
      <w:rFonts w:asciiTheme="minorHAnsi" w:eastAsiaTheme="majorEastAsia" w:hAnsiTheme="minorHAnsi" w:cstheme="majorBidi"/>
      <w:i/>
      <w:iCs/>
      <w:color w:val="272727" w:themeColor="text1" w:themeTint="D8"/>
    </w:rPr>
  </w:style>
  <w:style w:type="paragraph" w:styleId="Titolo9">
    <w:name w:val="heading 9"/>
    <w:basedOn w:val="Normale"/>
    <w:next w:val="Normale"/>
    <w:link w:val="Titolo9Carattere"/>
    <w:uiPriority w:val="9"/>
    <w:semiHidden/>
    <w:unhideWhenUsed/>
    <w:qFormat/>
    <w:rsid w:val="002078D7"/>
    <w:pPr>
      <w:keepNext/>
      <w:keepLines/>
      <w:outlineLvl w:val="8"/>
    </w:pPr>
    <w:rPr>
      <w:rFonts w:asciiTheme="minorHAnsi" w:eastAsiaTheme="majorEastAsia" w:hAnsiTheme="minorHAnsi"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rsid w:val="004E349C"/>
    <w:rPr>
      <w:rFonts w:ascii="Garamond" w:eastAsiaTheme="majorEastAsia" w:hAnsi="Garamond" w:cstheme="majorBidi"/>
      <w:b/>
      <w:i/>
      <w:iCs/>
      <w:sz w:val="20"/>
      <w:szCs w:val="20"/>
      <w:lang w:val="en-GB" w:eastAsia="it-IT"/>
    </w:rPr>
  </w:style>
  <w:style w:type="character" w:customStyle="1" w:styleId="Titolo1Carattere">
    <w:name w:val="Titolo 1 Carattere"/>
    <w:basedOn w:val="Carpredefinitoparagrafo"/>
    <w:link w:val="Titolo1"/>
    <w:uiPriority w:val="9"/>
    <w:rsid w:val="00D864EE"/>
    <w:rPr>
      <w:rFonts w:ascii="Garamond" w:eastAsiaTheme="majorEastAsia" w:hAnsi="Garamond" w:cstheme="majorBidi"/>
      <w:b/>
      <w:sz w:val="40"/>
      <w:szCs w:val="40"/>
      <w:lang w:val="en-GB" w:eastAsia="it-IT"/>
    </w:rPr>
  </w:style>
  <w:style w:type="character" w:customStyle="1" w:styleId="Titolo3Carattere">
    <w:name w:val="Titolo 3 Carattere"/>
    <w:basedOn w:val="Carpredefinitoparagrafo"/>
    <w:link w:val="Titolo3"/>
    <w:uiPriority w:val="9"/>
    <w:rsid w:val="00D864EE"/>
    <w:rPr>
      <w:rFonts w:ascii="Garamond" w:eastAsia="Times New Roman" w:hAnsi="Garamond" w:cs="Times New Roman"/>
      <w:i/>
      <w:iCs/>
      <w:sz w:val="22"/>
      <w:szCs w:val="22"/>
      <w:lang w:val="en-GB" w:eastAsia="it-IT"/>
    </w:rPr>
  </w:style>
  <w:style w:type="character" w:customStyle="1" w:styleId="Titolo4Carattere">
    <w:name w:val="Titolo 4 Carattere"/>
    <w:basedOn w:val="Carpredefinitoparagrafo"/>
    <w:link w:val="Titolo4"/>
    <w:uiPriority w:val="9"/>
    <w:semiHidden/>
    <w:rsid w:val="002078D7"/>
    <w:rPr>
      <w:rFonts w:eastAsiaTheme="majorEastAsia" w:cstheme="majorBidi"/>
      <w:i/>
      <w:iCs/>
      <w:color w:val="0F4761" w:themeColor="accent1" w:themeShade="BF"/>
      <w:kern w:val="0"/>
      <w:sz w:val="22"/>
      <w:szCs w:val="22"/>
      <w14:ligatures w14:val="none"/>
    </w:rPr>
  </w:style>
  <w:style w:type="character" w:customStyle="1" w:styleId="Titolo5Carattere">
    <w:name w:val="Titolo 5 Carattere"/>
    <w:basedOn w:val="Carpredefinitoparagrafo"/>
    <w:link w:val="Titolo5"/>
    <w:uiPriority w:val="9"/>
    <w:semiHidden/>
    <w:rsid w:val="002078D7"/>
    <w:rPr>
      <w:rFonts w:eastAsiaTheme="majorEastAsia" w:cstheme="majorBidi"/>
      <w:color w:val="0F4761" w:themeColor="accent1" w:themeShade="BF"/>
      <w:kern w:val="0"/>
      <w:sz w:val="22"/>
      <w:szCs w:val="22"/>
      <w14:ligatures w14:val="none"/>
    </w:rPr>
  </w:style>
  <w:style w:type="character" w:customStyle="1" w:styleId="Titolo6Carattere">
    <w:name w:val="Titolo 6 Carattere"/>
    <w:basedOn w:val="Carpredefinitoparagrafo"/>
    <w:link w:val="Titolo6"/>
    <w:uiPriority w:val="9"/>
    <w:semiHidden/>
    <w:rsid w:val="002078D7"/>
    <w:rPr>
      <w:rFonts w:eastAsiaTheme="majorEastAsia" w:cstheme="majorBidi"/>
      <w:i/>
      <w:iCs/>
      <w:color w:val="595959" w:themeColor="text1" w:themeTint="A6"/>
      <w:kern w:val="0"/>
      <w:sz w:val="22"/>
      <w:szCs w:val="22"/>
      <w14:ligatures w14:val="none"/>
    </w:rPr>
  </w:style>
  <w:style w:type="character" w:customStyle="1" w:styleId="Titolo7Carattere">
    <w:name w:val="Titolo 7 Carattere"/>
    <w:basedOn w:val="Carpredefinitoparagrafo"/>
    <w:link w:val="Titolo7"/>
    <w:uiPriority w:val="9"/>
    <w:semiHidden/>
    <w:rsid w:val="002078D7"/>
    <w:rPr>
      <w:rFonts w:eastAsiaTheme="majorEastAsia" w:cstheme="majorBidi"/>
      <w:color w:val="595959" w:themeColor="text1" w:themeTint="A6"/>
      <w:kern w:val="0"/>
      <w:sz w:val="22"/>
      <w:szCs w:val="22"/>
      <w14:ligatures w14:val="none"/>
    </w:rPr>
  </w:style>
  <w:style w:type="character" w:customStyle="1" w:styleId="Titolo8Carattere">
    <w:name w:val="Titolo 8 Carattere"/>
    <w:basedOn w:val="Carpredefinitoparagrafo"/>
    <w:link w:val="Titolo8"/>
    <w:uiPriority w:val="9"/>
    <w:semiHidden/>
    <w:rsid w:val="002078D7"/>
    <w:rPr>
      <w:rFonts w:eastAsiaTheme="majorEastAsia" w:cstheme="majorBidi"/>
      <w:i/>
      <w:iCs/>
      <w:color w:val="272727" w:themeColor="text1" w:themeTint="D8"/>
      <w:kern w:val="0"/>
      <w:sz w:val="22"/>
      <w:szCs w:val="22"/>
      <w14:ligatures w14:val="none"/>
    </w:rPr>
  </w:style>
  <w:style w:type="character" w:customStyle="1" w:styleId="Titolo9Carattere">
    <w:name w:val="Titolo 9 Carattere"/>
    <w:basedOn w:val="Carpredefinitoparagrafo"/>
    <w:link w:val="Titolo9"/>
    <w:uiPriority w:val="9"/>
    <w:semiHidden/>
    <w:rsid w:val="002078D7"/>
    <w:rPr>
      <w:rFonts w:eastAsiaTheme="majorEastAsia" w:cstheme="majorBidi"/>
      <w:color w:val="272727" w:themeColor="text1" w:themeTint="D8"/>
      <w:kern w:val="0"/>
      <w:sz w:val="22"/>
      <w:szCs w:val="22"/>
      <w14:ligatures w14:val="none"/>
    </w:rPr>
  </w:style>
  <w:style w:type="paragraph" w:styleId="Titolo">
    <w:name w:val="Title"/>
    <w:basedOn w:val="Normale"/>
    <w:next w:val="Normale"/>
    <w:link w:val="TitoloCarattere"/>
    <w:uiPriority w:val="10"/>
    <w:qFormat/>
    <w:rsid w:val="002078D7"/>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2078D7"/>
    <w:rPr>
      <w:rFonts w:asciiTheme="majorHAnsi" w:eastAsiaTheme="majorEastAsia" w:hAnsiTheme="majorHAnsi" w:cstheme="majorBidi"/>
      <w:spacing w:val="-10"/>
      <w:kern w:val="28"/>
      <w:sz w:val="56"/>
      <w:szCs w:val="56"/>
      <w14:ligatures w14:val="none"/>
    </w:rPr>
  </w:style>
  <w:style w:type="paragraph" w:styleId="Sottotitolo">
    <w:name w:val="Subtitle"/>
    <w:basedOn w:val="Normale"/>
    <w:next w:val="Normale"/>
    <w:link w:val="SottotitoloCarattere"/>
    <w:uiPriority w:val="11"/>
    <w:qFormat/>
    <w:rsid w:val="002078D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2078D7"/>
    <w:rPr>
      <w:rFonts w:eastAsiaTheme="majorEastAsia" w:cstheme="majorBidi"/>
      <w:color w:val="595959" w:themeColor="text1" w:themeTint="A6"/>
      <w:spacing w:val="15"/>
      <w:kern w:val="0"/>
      <w:sz w:val="28"/>
      <w:szCs w:val="28"/>
      <w14:ligatures w14:val="none"/>
    </w:rPr>
  </w:style>
  <w:style w:type="paragraph" w:styleId="Citazione">
    <w:name w:val="Quote"/>
    <w:basedOn w:val="Normale"/>
    <w:next w:val="Normale"/>
    <w:link w:val="CitazioneCarattere"/>
    <w:uiPriority w:val="29"/>
    <w:qFormat/>
    <w:rsid w:val="002078D7"/>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2078D7"/>
    <w:rPr>
      <w:rFonts w:ascii="Times New Roman" w:hAnsi="Times New Roman"/>
      <w:i/>
      <w:iCs/>
      <w:color w:val="404040" w:themeColor="text1" w:themeTint="BF"/>
      <w:kern w:val="0"/>
      <w:sz w:val="22"/>
      <w:szCs w:val="22"/>
      <w14:ligatures w14:val="none"/>
    </w:rPr>
  </w:style>
  <w:style w:type="paragraph" w:styleId="Paragrafoelenco">
    <w:name w:val="List Paragraph"/>
    <w:basedOn w:val="Normale"/>
    <w:uiPriority w:val="34"/>
    <w:qFormat/>
    <w:rsid w:val="002078D7"/>
    <w:pPr>
      <w:ind w:left="720"/>
      <w:contextualSpacing/>
    </w:pPr>
  </w:style>
  <w:style w:type="character" w:styleId="Enfasiintensa">
    <w:name w:val="Intense Emphasis"/>
    <w:basedOn w:val="Carpredefinitoparagrafo"/>
    <w:uiPriority w:val="21"/>
    <w:qFormat/>
    <w:rsid w:val="002078D7"/>
    <w:rPr>
      <w:i/>
      <w:iCs/>
      <w:color w:val="0F4761" w:themeColor="accent1" w:themeShade="BF"/>
    </w:rPr>
  </w:style>
  <w:style w:type="paragraph" w:styleId="Citazioneintensa">
    <w:name w:val="Intense Quote"/>
    <w:basedOn w:val="Normale"/>
    <w:next w:val="Normale"/>
    <w:link w:val="CitazioneintensaCarattere"/>
    <w:uiPriority w:val="30"/>
    <w:qFormat/>
    <w:rsid w:val="002078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2078D7"/>
    <w:rPr>
      <w:rFonts w:ascii="Times New Roman" w:hAnsi="Times New Roman"/>
      <w:i/>
      <w:iCs/>
      <w:color w:val="0F4761" w:themeColor="accent1" w:themeShade="BF"/>
      <w:kern w:val="0"/>
      <w:sz w:val="22"/>
      <w:szCs w:val="22"/>
      <w14:ligatures w14:val="none"/>
    </w:rPr>
  </w:style>
  <w:style w:type="character" w:styleId="Riferimentointenso">
    <w:name w:val="Intense Reference"/>
    <w:basedOn w:val="Carpredefinitoparagrafo"/>
    <w:uiPriority w:val="32"/>
    <w:qFormat/>
    <w:rsid w:val="002078D7"/>
    <w:rPr>
      <w:b/>
      <w:bCs/>
      <w:smallCaps/>
      <w:color w:val="0F4761" w:themeColor="accent1" w:themeShade="BF"/>
      <w:spacing w:val="5"/>
    </w:rPr>
  </w:style>
  <w:style w:type="character" w:styleId="Collegamentoipertestuale">
    <w:name w:val="Hyperlink"/>
    <w:uiPriority w:val="99"/>
    <w:unhideWhenUsed/>
    <w:rsid w:val="002078D7"/>
    <w:rPr>
      <w:color w:val="0563C1"/>
      <w:u w:val="single"/>
    </w:rPr>
  </w:style>
  <w:style w:type="paragraph" w:styleId="Pidipagina">
    <w:name w:val="footer"/>
    <w:basedOn w:val="Normale"/>
    <w:link w:val="PidipaginaCarattere"/>
    <w:uiPriority w:val="99"/>
    <w:unhideWhenUsed/>
    <w:rsid w:val="002078D7"/>
    <w:pPr>
      <w:tabs>
        <w:tab w:val="center" w:pos="4819"/>
        <w:tab w:val="right" w:pos="9638"/>
      </w:tabs>
    </w:pPr>
  </w:style>
  <w:style w:type="character" w:customStyle="1" w:styleId="PidipaginaCarattere">
    <w:name w:val="Piè di pagina Carattere"/>
    <w:basedOn w:val="Carpredefinitoparagrafo"/>
    <w:link w:val="Pidipagina"/>
    <w:uiPriority w:val="99"/>
    <w:rsid w:val="002078D7"/>
    <w:rPr>
      <w:rFonts w:ascii="Arial" w:eastAsia="Arial" w:hAnsi="Arial" w:cs="Arial"/>
      <w:kern w:val="0"/>
      <w:sz w:val="21"/>
      <w:szCs w:val="21"/>
      <w:lang w:eastAsia="it-IT"/>
      <w14:ligatures w14:val="none"/>
    </w:rPr>
  </w:style>
  <w:style w:type="character" w:styleId="Rimandocommento">
    <w:name w:val="annotation reference"/>
    <w:basedOn w:val="Carpredefinitoparagrafo"/>
    <w:unhideWhenUsed/>
    <w:rsid w:val="002078D7"/>
    <w:rPr>
      <w:sz w:val="16"/>
      <w:szCs w:val="16"/>
    </w:rPr>
  </w:style>
  <w:style w:type="paragraph" w:styleId="Testocommento">
    <w:name w:val="annotation text"/>
    <w:basedOn w:val="Normale"/>
    <w:link w:val="TestocommentoCarattere"/>
    <w:unhideWhenUsed/>
    <w:rsid w:val="002078D7"/>
    <w:rPr>
      <w:sz w:val="20"/>
      <w:szCs w:val="20"/>
    </w:rPr>
  </w:style>
  <w:style w:type="character" w:customStyle="1" w:styleId="TestocommentoCarattere">
    <w:name w:val="Testo commento Carattere"/>
    <w:basedOn w:val="Carpredefinitoparagrafo"/>
    <w:link w:val="Testocommento"/>
    <w:rsid w:val="002078D7"/>
    <w:rPr>
      <w:rFonts w:ascii="Arial" w:eastAsia="Arial" w:hAnsi="Arial" w:cs="Arial"/>
      <w:kern w:val="0"/>
      <w:sz w:val="20"/>
      <w:szCs w:val="20"/>
      <w:lang w:eastAsia="it-IT"/>
      <w14:ligatures w14:val="none"/>
    </w:rPr>
  </w:style>
  <w:style w:type="table" w:styleId="Grigliatabella">
    <w:name w:val="Table Grid"/>
    <w:basedOn w:val="Tabellanormale"/>
    <w:rsid w:val="002078D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Times New Roman" w:hAnsi="Times New Roman" w:cs="Times New Roman"/>
      <w:kern w:val="0"/>
      <w:sz w:val="20"/>
      <w:szCs w:val="22"/>
      <w:lang w:eastAsia="it-I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Intestazione">
    <w:name w:val="header"/>
    <w:basedOn w:val="Normale"/>
    <w:link w:val="IntestazioneCarattere"/>
    <w:uiPriority w:val="99"/>
    <w:unhideWhenUsed/>
    <w:rsid w:val="005124E7"/>
    <w:pPr>
      <w:tabs>
        <w:tab w:val="center" w:pos="4819"/>
        <w:tab w:val="right" w:pos="9638"/>
      </w:tabs>
    </w:pPr>
  </w:style>
  <w:style w:type="character" w:customStyle="1" w:styleId="IntestazioneCarattere">
    <w:name w:val="Intestazione Carattere"/>
    <w:basedOn w:val="Carpredefinitoparagrafo"/>
    <w:link w:val="Intestazione"/>
    <w:uiPriority w:val="99"/>
    <w:rsid w:val="005124E7"/>
    <w:rPr>
      <w:rFonts w:ascii="Arial" w:eastAsia="Arial" w:hAnsi="Arial" w:cs="Arial"/>
      <w:kern w:val="0"/>
      <w:sz w:val="21"/>
      <w:szCs w:val="21"/>
      <w:lang w:eastAsia="it-IT"/>
      <w14:ligatures w14:val="none"/>
    </w:rPr>
  </w:style>
  <w:style w:type="character" w:styleId="Numeropagina">
    <w:name w:val="page number"/>
    <w:basedOn w:val="Carpredefinitoparagrafo"/>
    <w:uiPriority w:val="99"/>
    <w:semiHidden/>
    <w:unhideWhenUsed/>
    <w:rsid w:val="005124E7"/>
  </w:style>
  <w:style w:type="paragraph" w:styleId="Titolosommario">
    <w:name w:val="TOC Heading"/>
    <w:basedOn w:val="Titolo1"/>
    <w:next w:val="Normale"/>
    <w:uiPriority w:val="39"/>
    <w:unhideWhenUsed/>
    <w:qFormat/>
    <w:rsid w:val="005124E7"/>
    <w:pPr>
      <w:spacing w:before="480" w:line="276" w:lineRule="auto"/>
      <w:outlineLvl w:val="9"/>
    </w:pPr>
    <w:rPr>
      <w:rFonts w:asciiTheme="majorHAnsi" w:hAnsiTheme="majorHAnsi"/>
      <w:bCs/>
      <w:color w:val="0F4761" w:themeColor="accent1" w:themeShade="BF"/>
      <w:kern w:val="0"/>
      <w:sz w:val="28"/>
      <w:szCs w:val="28"/>
      <w:lang w:val="it-IT"/>
      <w14:ligatures w14:val="none"/>
    </w:rPr>
  </w:style>
  <w:style w:type="paragraph" w:styleId="Sommario1">
    <w:name w:val="toc 1"/>
    <w:basedOn w:val="Normale"/>
    <w:next w:val="Normale"/>
    <w:autoRedefine/>
    <w:uiPriority w:val="39"/>
    <w:unhideWhenUsed/>
    <w:rsid w:val="005124E7"/>
    <w:pPr>
      <w:spacing w:before="120"/>
    </w:pPr>
    <w:rPr>
      <w:rFonts w:asciiTheme="minorHAnsi" w:hAnsiTheme="minorHAnsi"/>
      <w:b/>
      <w:bCs/>
      <w:i/>
      <w:iCs/>
      <w:sz w:val="24"/>
      <w:szCs w:val="24"/>
    </w:rPr>
  </w:style>
  <w:style w:type="paragraph" w:styleId="Sommario2">
    <w:name w:val="toc 2"/>
    <w:basedOn w:val="Normale"/>
    <w:next w:val="Normale"/>
    <w:autoRedefine/>
    <w:uiPriority w:val="39"/>
    <w:unhideWhenUsed/>
    <w:rsid w:val="005124E7"/>
    <w:pPr>
      <w:spacing w:before="120"/>
      <w:ind w:left="210"/>
    </w:pPr>
    <w:rPr>
      <w:rFonts w:asciiTheme="minorHAnsi" w:hAnsiTheme="minorHAnsi"/>
      <w:b/>
      <w:bCs/>
      <w:sz w:val="22"/>
      <w:szCs w:val="22"/>
    </w:rPr>
  </w:style>
  <w:style w:type="paragraph" w:styleId="Sommario3">
    <w:name w:val="toc 3"/>
    <w:basedOn w:val="Normale"/>
    <w:next w:val="Normale"/>
    <w:autoRedefine/>
    <w:uiPriority w:val="39"/>
    <w:unhideWhenUsed/>
    <w:rsid w:val="005124E7"/>
    <w:pPr>
      <w:ind w:left="420"/>
    </w:pPr>
    <w:rPr>
      <w:rFonts w:asciiTheme="minorHAnsi" w:hAnsiTheme="minorHAnsi"/>
      <w:sz w:val="20"/>
      <w:szCs w:val="20"/>
    </w:rPr>
  </w:style>
  <w:style w:type="paragraph" w:styleId="Sommario4">
    <w:name w:val="toc 4"/>
    <w:basedOn w:val="Normale"/>
    <w:next w:val="Normale"/>
    <w:autoRedefine/>
    <w:uiPriority w:val="39"/>
    <w:semiHidden/>
    <w:unhideWhenUsed/>
    <w:rsid w:val="005124E7"/>
    <w:pPr>
      <w:ind w:left="630"/>
    </w:pPr>
    <w:rPr>
      <w:rFonts w:asciiTheme="minorHAnsi" w:hAnsiTheme="minorHAnsi"/>
      <w:sz w:val="20"/>
      <w:szCs w:val="20"/>
    </w:rPr>
  </w:style>
  <w:style w:type="paragraph" w:styleId="Sommario5">
    <w:name w:val="toc 5"/>
    <w:basedOn w:val="Normale"/>
    <w:next w:val="Normale"/>
    <w:autoRedefine/>
    <w:uiPriority w:val="39"/>
    <w:semiHidden/>
    <w:unhideWhenUsed/>
    <w:rsid w:val="005124E7"/>
    <w:pPr>
      <w:ind w:left="840"/>
    </w:pPr>
    <w:rPr>
      <w:rFonts w:asciiTheme="minorHAnsi" w:hAnsiTheme="minorHAnsi"/>
      <w:sz w:val="20"/>
      <w:szCs w:val="20"/>
    </w:rPr>
  </w:style>
  <w:style w:type="paragraph" w:styleId="Sommario6">
    <w:name w:val="toc 6"/>
    <w:basedOn w:val="Normale"/>
    <w:next w:val="Normale"/>
    <w:autoRedefine/>
    <w:uiPriority w:val="39"/>
    <w:semiHidden/>
    <w:unhideWhenUsed/>
    <w:rsid w:val="005124E7"/>
    <w:pPr>
      <w:ind w:left="1050"/>
    </w:pPr>
    <w:rPr>
      <w:rFonts w:asciiTheme="minorHAnsi" w:hAnsiTheme="minorHAnsi"/>
      <w:sz w:val="20"/>
      <w:szCs w:val="20"/>
    </w:rPr>
  </w:style>
  <w:style w:type="paragraph" w:styleId="Sommario7">
    <w:name w:val="toc 7"/>
    <w:basedOn w:val="Normale"/>
    <w:next w:val="Normale"/>
    <w:autoRedefine/>
    <w:uiPriority w:val="39"/>
    <w:semiHidden/>
    <w:unhideWhenUsed/>
    <w:rsid w:val="005124E7"/>
    <w:pPr>
      <w:ind w:left="1260"/>
    </w:pPr>
    <w:rPr>
      <w:rFonts w:asciiTheme="minorHAnsi" w:hAnsiTheme="minorHAnsi"/>
      <w:sz w:val="20"/>
      <w:szCs w:val="20"/>
    </w:rPr>
  </w:style>
  <w:style w:type="paragraph" w:styleId="Sommario8">
    <w:name w:val="toc 8"/>
    <w:basedOn w:val="Normale"/>
    <w:next w:val="Normale"/>
    <w:autoRedefine/>
    <w:uiPriority w:val="39"/>
    <w:semiHidden/>
    <w:unhideWhenUsed/>
    <w:rsid w:val="005124E7"/>
    <w:pPr>
      <w:ind w:left="1470"/>
    </w:pPr>
    <w:rPr>
      <w:rFonts w:asciiTheme="minorHAnsi" w:hAnsiTheme="minorHAnsi"/>
      <w:sz w:val="20"/>
      <w:szCs w:val="20"/>
    </w:rPr>
  </w:style>
  <w:style w:type="paragraph" w:styleId="Sommario9">
    <w:name w:val="toc 9"/>
    <w:basedOn w:val="Normale"/>
    <w:next w:val="Normale"/>
    <w:autoRedefine/>
    <w:uiPriority w:val="39"/>
    <w:semiHidden/>
    <w:unhideWhenUsed/>
    <w:rsid w:val="005124E7"/>
    <w:pPr>
      <w:ind w:left="1680"/>
    </w:pPr>
    <w:rPr>
      <w:rFonts w:asciiTheme="minorHAnsi" w:hAnsiTheme="minorHAnsi"/>
      <w:sz w:val="20"/>
      <w:szCs w:val="20"/>
    </w:rPr>
  </w:style>
  <w:style w:type="paragraph" w:styleId="Soggettocommento">
    <w:name w:val="annotation subject"/>
    <w:basedOn w:val="Testocommento"/>
    <w:next w:val="Testocommento"/>
    <w:link w:val="SoggettocommentoCarattere"/>
    <w:uiPriority w:val="99"/>
    <w:semiHidden/>
    <w:unhideWhenUsed/>
    <w:rsid w:val="00D864EE"/>
    <w:rPr>
      <w:b/>
      <w:bCs/>
    </w:rPr>
  </w:style>
  <w:style w:type="character" w:customStyle="1" w:styleId="SoggettocommentoCarattere">
    <w:name w:val="Soggetto commento Carattere"/>
    <w:basedOn w:val="TestocommentoCarattere"/>
    <w:link w:val="Soggettocommento"/>
    <w:uiPriority w:val="99"/>
    <w:semiHidden/>
    <w:rsid w:val="00D864EE"/>
    <w:rPr>
      <w:rFonts w:ascii="Arial" w:eastAsia="Arial" w:hAnsi="Arial" w:cs="Arial"/>
      <w:b/>
      <w:bCs/>
      <w:kern w:val="0"/>
      <w:sz w:val="20"/>
      <w:szCs w:val="20"/>
      <w:lang w:eastAsia="it-IT"/>
      <w14:ligatures w14:val="none"/>
    </w:rPr>
  </w:style>
  <w:style w:type="character" w:styleId="Menzionenonrisolta">
    <w:name w:val="Unresolved Mention"/>
    <w:basedOn w:val="Carpredefinitoparagrafo"/>
    <w:uiPriority w:val="99"/>
    <w:semiHidden/>
    <w:unhideWhenUsed/>
    <w:rsid w:val="00B84D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comments.xml.rels><?xml version="1.0" encoding="UTF-8" standalone="yes"?>
<Relationships xmlns="http://schemas.openxmlformats.org/package/2006/relationships"><Relationship Id="rId3" Type="http://schemas.openxmlformats.org/officeDocument/2006/relationships/hyperlink" Target="https://libraries.mit.edu/data-management/store/organize/" TargetMode="External"/><Relationship Id="rId2" Type="http://schemas.openxmlformats.org/officeDocument/2006/relationships/hyperlink" Target="https://ukdataservice.ac.uk/learning-hub/research-data-management/format-your-data/organising/" TargetMode="External"/><Relationship Id="rId1" Type="http://schemas.openxmlformats.org/officeDocument/2006/relationships/hyperlink" Target="https://www.dublincore.org/specifications/dublin-core/usageguide/elements/" TargetMode="External"/></Relationships>
</file>

<file path=word/_rels/document.xml.rels><?xml version="1.0" encoding="UTF-8" standalone="yes"?>
<Relationships xmlns="http://schemas.openxmlformats.org/package/2006/relationships"><Relationship Id="rId8" Type="http://schemas.openxmlformats.org/officeDocument/2006/relationships/hyperlink" Target="https://rdm.unimi.it/dmp/" TargetMode="External"/><Relationship Id="rId13" Type="http://schemas.openxmlformats.org/officeDocument/2006/relationships/hyperlink" Target="mailto:dmp.phd@unimi.it" TargetMode="Externa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footer" Target="footer1.xml"/><Relationship Id="rId10" Type="http://schemas.microsoft.com/office/2011/relationships/commentsExtended" Target="commentsExtended.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4A5538-3A6F-8A48-8965-E756F5D003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1862</Words>
  <Characters>10618</Characters>
  <Application>Microsoft Office Word</Application>
  <DocSecurity>0</DocSecurity>
  <Lines>88</Lines>
  <Paragraphs>24</Paragraphs>
  <ScaleCrop>false</ScaleCrop>
  <Company/>
  <LinksUpToDate>false</LinksUpToDate>
  <CharactersWithSpaces>12456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Giovinazzi</dc:creator>
  <cp:keywords/>
  <dc:description/>
  <cp:lastModifiedBy>RDM office</cp:lastModifiedBy>
  <cp:revision>9</cp:revision>
  <dcterms:created xsi:type="dcterms:W3CDTF">2026-07-22T08:24:00Z</dcterms:created>
  <dcterms:modified xsi:type="dcterms:W3CDTF">2026-07-23T10:59:00Z</dcterms:modified>
</cp:coreProperties>
</file>